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1A" w:rsidRPr="00837255" w:rsidRDefault="0006391A" w:rsidP="0006391A">
      <w:pPr>
        <w:rPr>
          <w:b/>
          <w:sz w:val="20"/>
          <w:szCs w:val="20"/>
        </w:rPr>
      </w:pPr>
      <w:bookmarkStart w:id="0" w:name="_GoBack"/>
      <w:bookmarkEnd w:id="0"/>
      <w:r w:rsidRPr="00837255">
        <w:rPr>
          <w:b/>
          <w:sz w:val="20"/>
          <w:szCs w:val="20"/>
        </w:rPr>
        <w:t>Oxford City Council Corporate Plan Priorities 2016-2020</w:t>
      </w:r>
    </w:p>
    <w:p w:rsidR="00BB5E5E" w:rsidRPr="00837255" w:rsidRDefault="00BB5E5E" w:rsidP="009733C8">
      <w:pPr>
        <w:rPr>
          <w:b/>
          <w:sz w:val="20"/>
          <w:szCs w:val="20"/>
        </w:rPr>
      </w:pPr>
    </w:p>
    <w:p w:rsidR="007710EF" w:rsidRPr="00837255" w:rsidRDefault="007710EF" w:rsidP="007710EF">
      <w:pPr>
        <w:rPr>
          <w:sz w:val="20"/>
          <w:szCs w:val="20"/>
        </w:rPr>
      </w:pPr>
      <w:r w:rsidRPr="00837255">
        <w:rPr>
          <w:b/>
          <w:sz w:val="20"/>
          <w:szCs w:val="20"/>
        </w:rPr>
        <w:t>Tackle the city’s housing crisis</w:t>
      </w:r>
      <w:r w:rsidRPr="00837255">
        <w:rPr>
          <w:sz w:val="20"/>
          <w:szCs w:val="20"/>
        </w:rPr>
        <w:t xml:space="preserve"> by promoting high quality development in the city and in locations near to Oxford with good transport links working in partnership with developers, universities, businesses and neighbouring District Councils to build the homes that Oxford needs.</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Build more affordable homes</w:t>
      </w:r>
      <w:r w:rsidRPr="00837255">
        <w:rPr>
          <w:sz w:val="20"/>
          <w:szCs w:val="20"/>
        </w:rPr>
        <w:t xml:space="preserve"> in partnership with developers, housing associations, universities and </w:t>
      </w:r>
      <w:r w:rsidR="00E9271C" w:rsidRPr="00837255">
        <w:rPr>
          <w:sz w:val="20"/>
          <w:szCs w:val="20"/>
        </w:rPr>
        <w:t xml:space="preserve">the </w:t>
      </w:r>
      <w:r w:rsidRPr="00837255">
        <w:rPr>
          <w:sz w:val="20"/>
          <w:szCs w:val="20"/>
        </w:rPr>
        <w:t>health sector to meet the needs of different income groups and types of employment in the city, including those on low incomes and those who are vulnerable.</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Improve conditions for private tenants</w:t>
      </w:r>
      <w:r w:rsidRPr="00837255">
        <w:rPr>
          <w:sz w:val="20"/>
          <w:szCs w:val="20"/>
        </w:rPr>
        <w:t xml:space="preserve"> by actively enforcing standards for private</w:t>
      </w:r>
      <w:r w:rsidR="00E9271C" w:rsidRPr="00837255">
        <w:rPr>
          <w:sz w:val="20"/>
          <w:szCs w:val="20"/>
        </w:rPr>
        <w:t xml:space="preserve"> rented housing</w:t>
      </w:r>
      <w:r w:rsidRPr="00837255">
        <w:rPr>
          <w:sz w:val="20"/>
          <w:szCs w:val="20"/>
        </w:rPr>
        <w:t xml:space="preserve"> and managing the impact on neighbourhoods of Houses in Multiple Occupation (HMOs).</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Improve homes</w:t>
      </w:r>
      <w:r w:rsidRPr="00837255">
        <w:rPr>
          <w:sz w:val="20"/>
          <w:szCs w:val="20"/>
        </w:rPr>
        <w:t xml:space="preserve"> for our existing tenants by refurbishing our properties above national standards, making homes more energy efficient and improving the general environment of our estates.</w:t>
      </w:r>
    </w:p>
    <w:p w:rsidR="00D736EF" w:rsidRPr="00837255" w:rsidRDefault="00D736EF" w:rsidP="007710EF">
      <w:pPr>
        <w:rPr>
          <w:b/>
          <w:sz w:val="20"/>
          <w:szCs w:val="20"/>
        </w:rPr>
      </w:pPr>
    </w:p>
    <w:p w:rsidR="007710EF" w:rsidRPr="00837255" w:rsidRDefault="00E526EC" w:rsidP="007710EF">
      <w:pPr>
        <w:rPr>
          <w:sz w:val="20"/>
          <w:szCs w:val="20"/>
        </w:rPr>
      </w:pPr>
      <w:r w:rsidRPr="00FB07CD">
        <w:rPr>
          <w:noProof/>
          <w:sz w:val="20"/>
          <w:szCs w:val="20"/>
          <w:lang w:eastAsia="en-GB"/>
        </w:rPr>
        <mc:AlternateContent>
          <mc:Choice Requires="wps">
            <w:drawing>
              <wp:anchor distT="0" distB="0" distL="114300" distR="114300" simplePos="0" relativeHeight="251659264" behindDoc="0" locked="0" layoutInCell="1" allowOverlap="1" wp14:anchorId="2D004582" wp14:editId="7E77635D">
                <wp:simplePos x="0" y="0"/>
                <wp:positionH relativeFrom="column">
                  <wp:posOffset>2428875</wp:posOffset>
                </wp:positionH>
                <wp:positionV relativeFrom="paragraph">
                  <wp:posOffset>48260</wp:posOffset>
                </wp:positionV>
                <wp:extent cx="5048250" cy="116205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62050"/>
                        </a:xfrm>
                        <a:prstGeom prst="rect">
                          <a:avLst/>
                        </a:prstGeom>
                        <a:solidFill>
                          <a:srgbClr val="FFFFFF"/>
                        </a:solidFill>
                        <a:ln w="9525">
                          <a:solidFill>
                            <a:srgbClr val="000000"/>
                          </a:solidFill>
                          <a:miter lim="800000"/>
                          <a:headEnd/>
                          <a:tailEnd/>
                        </a:ln>
                      </wps:spPr>
                      <wps:txb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7479" w:type="dxa"/>
                              <w:tblLayout w:type="fixed"/>
                              <w:tblLook w:val="04A0" w:firstRow="1" w:lastRow="0" w:firstColumn="1" w:lastColumn="0" w:noHBand="0" w:noVBand="1"/>
                            </w:tblPr>
                            <w:tblGrid>
                              <w:gridCol w:w="4219"/>
                              <w:gridCol w:w="1276"/>
                              <w:gridCol w:w="1984"/>
                            </w:tblGrid>
                            <w:tr w:rsidR="004C56B5" w:rsidRPr="003F3372" w:rsidTr="00E526EC">
                              <w:tc>
                                <w:tcPr>
                                  <w:tcW w:w="4219" w:type="dxa"/>
                                  <w:tcBorders>
                                    <w:top w:val="single" w:sz="4" w:space="0" w:color="auto"/>
                                    <w:left w:val="single" w:sz="4" w:space="0" w:color="auto"/>
                                    <w:bottom w:val="single" w:sz="4" w:space="0" w:color="auto"/>
                                    <w:right w:val="single" w:sz="4" w:space="0" w:color="auto"/>
                                  </w:tcBorders>
                                </w:tcPr>
                                <w:p w:rsidR="00D868B9" w:rsidRPr="003F3372" w:rsidRDefault="00D868B9">
                                  <w:pPr>
                                    <w:rPr>
                                      <w:b/>
                                      <w:sz w:val="18"/>
                                      <w:szCs w:val="18"/>
                                    </w:rPr>
                                  </w:pPr>
                                  <w:r w:rsidRPr="003F3372">
                                    <w:rPr>
                                      <w:b/>
                                      <w:sz w:val="20"/>
                                      <w:szCs w:val="20"/>
                                    </w:rPr>
                                    <w:t>Success Measures</w:t>
                                  </w:r>
                                </w:p>
                              </w:tc>
                              <w:tc>
                                <w:tcPr>
                                  <w:tcW w:w="1276" w:type="dxa"/>
                                  <w:tcBorders>
                                    <w:top w:val="single" w:sz="4" w:space="0" w:color="auto"/>
                                    <w:left w:val="single" w:sz="4" w:space="0" w:color="auto"/>
                                    <w:bottom w:val="single" w:sz="4" w:space="0" w:color="auto"/>
                                    <w:right w:val="single" w:sz="4" w:space="0" w:color="auto"/>
                                  </w:tcBorders>
                                  <w:hideMark/>
                                </w:tcPr>
                                <w:p w:rsidR="00D868B9" w:rsidRPr="003F3372" w:rsidRDefault="003F3372" w:rsidP="003F3372">
                                  <w:pPr>
                                    <w:rPr>
                                      <w:b/>
                                      <w:sz w:val="18"/>
                                      <w:szCs w:val="18"/>
                                    </w:rPr>
                                  </w:pPr>
                                  <w:r w:rsidRPr="003F3372">
                                    <w:rPr>
                                      <w:b/>
                                      <w:sz w:val="18"/>
                                      <w:szCs w:val="18"/>
                                    </w:rPr>
                                    <w:t>2017</w:t>
                                  </w:r>
                                  <w:r w:rsidR="00D868B9" w:rsidRPr="003F3372">
                                    <w:rPr>
                                      <w:b/>
                                      <w:sz w:val="18"/>
                                      <w:szCs w:val="18"/>
                                    </w:rPr>
                                    <w:t>/201</w:t>
                                  </w:r>
                                  <w:r w:rsidRPr="003F3372">
                                    <w:rPr>
                                      <w:b/>
                                      <w:sz w:val="18"/>
                                      <w:szCs w:val="18"/>
                                    </w:rPr>
                                    <w:t>8</w:t>
                                  </w:r>
                                  <w:r w:rsidR="00D868B9" w:rsidRPr="003F3372">
                                    <w:rPr>
                                      <w:b/>
                                      <w:sz w:val="18"/>
                                      <w:szCs w:val="18"/>
                                    </w:rPr>
                                    <w:t xml:space="preserve"> Targets</w:t>
                                  </w:r>
                                </w:p>
                              </w:tc>
                              <w:tc>
                                <w:tcPr>
                                  <w:tcW w:w="1984" w:type="dxa"/>
                                  <w:tcBorders>
                                    <w:top w:val="single" w:sz="4" w:space="0" w:color="auto"/>
                                    <w:left w:val="single" w:sz="4" w:space="0" w:color="auto"/>
                                    <w:bottom w:val="single" w:sz="4" w:space="0" w:color="auto"/>
                                    <w:right w:val="single" w:sz="4" w:space="0" w:color="auto"/>
                                  </w:tcBorders>
                                  <w:hideMark/>
                                </w:tcPr>
                                <w:p w:rsidR="00D868B9" w:rsidRPr="003F3372" w:rsidRDefault="003F3372" w:rsidP="004C56B5">
                                  <w:pPr>
                                    <w:rPr>
                                      <w:b/>
                                      <w:sz w:val="18"/>
                                      <w:szCs w:val="18"/>
                                    </w:rPr>
                                  </w:pPr>
                                  <w:r w:rsidRPr="003F3372">
                                    <w:rPr>
                                      <w:b/>
                                      <w:sz w:val="18"/>
                                      <w:szCs w:val="18"/>
                                    </w:rPr>
                                    <w:t>2017/2018</w:t>
                                  </w:r>
                                  <w:r w:rsidR="00D868B9" w:rsidRPr="003F3372">
                                    <w:rPr>
                                      <w:b/>
                                      <w:sz w:val="18"/>
                                      <w:szCs w:val="18"/>
                                    </w:rPr>
                                    <w:t xml:space="preserve"> </w:t>
                                  </w:r>
                                  <w:r w:rsidR="004C56B5" w:rsidRPr="003F3372">
                                    <w:rPr>
                                      <w:b/>
                                      <w:sz w:val="18"/>
                                      <w:szCs w:val="18"/>
                                    </w:rPr>
                                    <w:t>Projected outcomes</w:t>
                                  </w:r>
                                </w:p>
                              </w:tc>
                            </w:tr>
                            <w:tr w:rsidR="004C56B5" w:rsidTr="00E526EC">
                              <w:tc>
                                <w:tcPr>
                                  <w:tcW w:w="4219"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276" w:type="dxa"/>
                                  <w:tcBorders>
                                    <w:top w:val="single" w:sz="4" w:space="0" w:color="auto"/>
                                    <w:left w:val="single" w:sz="4" w:space="0" w:color="auto"/>
                                    <w:bottom w:val="single" w:sz="4" w:space="0" w:color="auto"/>
                                    <w:right w:val="single" w:sz="4" w:space="0" w:color="auto"/>
                                  </w:tcBorders>
                                </w:tcPr>
                                <w:p w:rsidR="00D868B9" w:rsidRDefault="00420DB8">
                                  <w:pPr>
                                    <w:rPr>
                                      <w:sz w:val="18"/>
                                      <w:szCs w:val="18"/>
                                    </w:rPr>
                                  </w:pPr>
                                  <w:r>
                                    <w:rPr>
                                      <w:sz w:val="18"/>
                                      <w:szCs w:val="18"/>
                                    </w:rPr>
                                    <w:t>400</w:t>
                                  </w:r>
                                </w:p>
                              </w:tc>
                              <w:tc>
                                <w:tcPr>
                                  <w:tcW w:w="1984" w:type="dxa"/>
                                  <w:tcBorders>
                                    <w:top w:val="single" w:sz="4" w:space="0" w:color="auto"/>
                                    <w:left w:val="single" w:sz="4" w:space="0" w:color="auto"/>
                                    <w:bottom w:val="single" w:sz="4" w:space="0" w:color="auto"/>
                                    <w:right w:val="single" w:sz="4" w:space="0" w:color="auto"/>
                                  </w:tcBorders>
                                </w:tcPr>
                                <w:p w:rsidR="00D868B9" w:rsidRPr="00D832B3" w:rsidRDefault="00AF4F9D">
                                  <w:pPr>
                                    <w:rPr>
                                      <w:sz w:val="18"/>
                                      <w:szCs w:val="18"/>
                                    </w:rPr>
                                  </w:pPr>
                                  <w:r w:rsidRPr="00D832B3">
                                    <w:rPr>
                                      <w:sz w:val="18"/>
                                      <w:szCs w:val="18"/>
                                    </w:rPr>
                                    <w:t>On track</w:t>
                                  </w:r>
                                </w:p>
                              </w:tc>
                            </w:tr>
                            <w:tr w:rsidR="004C56B5" w:rsidTr="00E526EC">
                              <w:tc>
                                <w:tcPr>
                                  <w:tcW w:w="4219"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r w:rsidR="00605F12">
                                    <w:rPr>
                                      <w:sz w:val="18"/>
                                      <w:szCs w:val="18"/>
                                    </w:rPr>
                                    <w:t>in the city</w:t>
                                  </w:r>
                                </w:p>
                              </w:tc>
                              <w:tc>
                                <w:tcPr>
                                  <w:tcW w:w="1276" w:type="dxa"/>
                                  <w:tcBorders>
                                    <w:top w:val="single" w:sz="4" w:space="0" w:color="auto"/>
                                    <w:left w:val="single" w:sz="4" w:space="0" w:color="auto"/>
                                    <w:bottom w:val="single" w:sz="4" w:space="0" w:color="auto"/>
                                    <w:right w:val="single" w:sz="4" w:space="0" w:color="auto"/>
                                  </w:tcBorders>
                                </w:tcPr>
                                <w:p w:rsidR="00D868B9" w:rsidRDefault="00420DB8">
                                  <w:pPr>
                                    <w:rPr>
                                      <w:sz w:val="18"/>
                                      <w:szCs w:val="18"/>
                                    </w:rPr>
                                  </w:pPr>
                                  <w:r>
                                    <w:rPr>
                                      <w:sz w:val="18"/>
                                      <w:szCs w:val="18"/>
                                    </w:rPr>
                                    <w:t>75</w:t>
                                  </w:r>
                                </w:p>
                              </w:tc>
                              <w:tc>
                                <w:tcPr>
                                  <w:tcW w:w="1984" w:type="dxa"/>
                                  <w:tcBorders>
                                    <w:top w:val="single" w:sz="4" w:space="0" w:color="auto"/>
                                    <w:left w:val="single" w:sz="4" w:space="0" w:color="auto"/>
                                    <w:bottom w:val="single" w:sz="4" w:space="0" w:color="auto"/>
                                    <w:right w:val="single" w:sz="4" w:space="0" w:color="auto"/>
                                  </w:tcBorders>
                                </w:tcPr>
                                <w:p w:rsidR="00D868B9" w:rsidRPr="00D832B3" w:rsidRDefault="00AF4F9D">
                                  <w:pPr>
                                    <w:rPr>
                                      <w:sz w:val="18"/>
                                      <w:szCs w:val="18"/>
                                    </w:rPr>
                                  </w:pPr>
                                  <w:r w:rsidRPr="00D832B3">
                                    <w:rPr>
                                      <w:sz w:val="18"/>
                                      <w:szCs w:val="18"/>
                                    </w:rPr>
                                    <w:t>On track</w:t>
                                  </w:r>
                                </w:p>
                              </w:tc>
                            </w:tr>
                            <w:tr w:rsidR="004C56B5" w:rsidTr="00E526EC">
                              <w:tc>
                                <w:tcPr>
                                  <w:tcW w:w="4219"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605F12">
                                    <w:rPr>
                                      <w:sz w:val="18"/>
                                      <w:szCs w:val="18"/>
                                    </w:rPr>
                                    <w:t>our</w:t>
                                  </w:r>
                                  <w:r>
                                    <w:rPr>
                                      <w:sz w:val="18"/>
                                      <w:szCs w:val="18"/>
                                    </w:rPr>
                                    <w:t xml:space="preserve"> use o</w:t>
                                  </w:r>
                                  <w:r w:rsidR="004C56B5">
                                    <w:rPr>
                                      <w:sz w:val="18"/>
                                      <w:szCs w:val="18"/>
                                    </w:rPr>
                                    <w:t xml:space="preserve">f temporary accommodation </w:t>
                                  </w:r>
                                  <w:r w:rsidR="00605F12">
                                    <w:rPr>
                                      <w:sz w:val="18"/>
                                      <w:szCs w:val="18"/>
                                    </w:rPr>
                                    <w:t>at</w:t>
                                  </w:r>
                                  <w:r w:rsidR="004C56B5">
                                    <w:rPr>
                                      <w:sz w:val="18"/>
                                      <w:szCs w:val="18"/>
                                    </w:rPr>
                                    <w:t xml:space="preserve"> 2015 levels</w:t>
                                  </w:r>
                                </w:p>
                              </w:tc>
                              <w:tc>
                                <w:tcPr>
                                  <w:tcW w:w="1276" w:type="dxa"/>
                                  <w:tcBorders>
                                    <w:top w:val="single" w:sz="4" w:space="0" w:color="auto"/>
                                    <w:left w:val="single" w:sz="4" w:space="0" w:color="auto"/>
                                    <w:bottom w:val="single" w:sz="4" w:space="0" w:color="auto"/>
                                    <w:right w:val="single" w:sz="4" w:space="0" w:color="auto"/>
                                  </w:tcBorders>
                                </w:tcPr>
                                <w:p w:rsidR="00D868B9" w:rsidRDefault="00420DB8">
                                  <w:pPr>
                                    <w:rPr>
                                      <w:sz w:val="18"/>
                                      <w:szCs w:val="18"/>
                                    </w:rPr>
                                  </w:pPr>
                                  <w:r>
                                    <w:rPr>
                                      <w:sz w:val="18"/>
                                      <w:szCs w:val="18"/>
                                    </w:rPr>
                                    <w:t>120</w:t>
                                  </w:r>
                                </w:p>
                              </w:tc>
                              <w:tc>
                                <w:tcPr>
                                  <w:tcW w:w="1984" w:type="dxa"/>
                                  <w:tcBorders>
                                    <w:top w:val="single" w:sz="4" w:space="0" w:color="auto"/>
                                    <w:left w:val="single" w:sz="4" w:space="0" w:color="auto"/>
                                    <w:bottom w:val="single" w:sz="4" w:space="0" w:color="auto"/>
                                    <w:right w:val="single" w:sz="4" w:space="0" w:color="auto"/>
                                  </w:tcBorders>
                                </w:tcPr>
                                <w:p w:rsidR="00D868B9" w:rsidRPr="00D832B3" w:rsidRDefault="00674E36">
                                  <w:pPr>
                                    <w:rPr>
                                      <w:sz w:val="18"/>
                                      <w:szCs w:val="18"/>
                                    </w:rPr>
                                  </w:pPr>
                                  <w:r w:rsidRPr="00D832B3">
                                    <w:rPr>
                                      <w:sz w:val="18"/>
                                      <w:szCs w:val="18"/>
                                    </w:rPr>
                                    <w:t>Achieved</w:t>
                                  </w:r>
                                </w:p>
                              </w:tc>
                            </w:tr>
                          </w:tbl>
                          <w:p w:rsidR="00627C87" w:rsidRDefault="00627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5pt;margin-top:3.8pt;width:39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">
                <v:textbo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7479" w:type="dxa"/>
                        <w:tblLayout w:type="fixed"/>
                        <w:tblLook w:val="04A0" w:firstRow="1" w:lastRow="0" w:firstColumn="1" w:lastColumn="0" w:noHBand="0" w:noVBand="1"/>
                      </w:tblPr>
                      <w:tblGrid>
                        <w:gridCol w:w="4219"/>
                        <w:gridCol w:w="1276"/>
                        <w:gridCol w:w="1984"/>
                      </w:tblGrid>
                      <w:tr w:rsidR="004C56B5" w:rsidRPr="003F3372" w:rsidTr="00E526EC">
                        <w:tc>
                          <w:tcPr>
                            <w:tcW w:w="4219" w:type="dxa"/>
                            <w:tcBorders>
                              <w:top w:val="single" w:sz="4" w:space="0" w:color="auto"/>
                              <w:left w:val="single" w:sz="4" w:space="0" w:color="auto"/>
                              <w:bottom w:val="single" w:sz="4" w:space="0" w:color="auto"/>
                              <w:right w:val="single" w:sz="4" w:space="0" w:color="auto"/>
                            </w:tcBorders>
                          </w:tcPr>
                          <w:p w:rsidR="00D868B9" w:rsidRPr="003F3372" w:rsidRDefault="00D868B9">
                            <w:pPr>
                              <w:rPr>
                                <w:b/>
                                <w:sz w:val="18"/>
                                <w:szCs w:val="18"/>
                              </w:rPr>
                            </w:pPr>
                            <w:r w:rsidRPr="003F3372">
                              <w:rPr>
                                <w:b/>
                                <w:sz w:val="20"/>
                                <w:szCs w:val="20"/>
                              </w:rPr>
                              <w:t>Success Measures</w:t>
                            </w:r>
                          </w:p>
                        </w:tc>
                        <w:tc>
                          <w:tcPr>
                            <w:tcW w:w="1276" w:type="dxa"/>
                            <w:tcBorders>
                              <w:top w:val="single" w:sz="4" w:space="0" w:color="auto"/>
                              <w:left w:val="single" w:sz="4" w:space="0" w:color="auto"/>
                              <w:bottom w:val="single" w:sz="4" w:space="0" w:color="auto"/>
                              <w:right w:val="single" w:sz="4" w:space="0" w:color="auto"/>
                            </w:tcBorders>
                            <w:hideMark/>
                          </w:tcPr>
                          <w:p w:rsidR="00D868B9" w:rsidRPr="003F3372" w:rsidRDefault="003F3372" w:rsidP="003F3372">
                            <w:pPr>
                              <w:rPr>
                                <w:b/>
                                <w:sz w:val="18"/>
                                <w:szCs w:val="18"/>
                              </w:rPr>
                            </w:pPr>
                            <w:r w:rsidRPr="003F3372">
                              <w:rPr>
                                <w:b/>
                                <w:sz w:val="18"/>
                                <w:szCs w:val="18"/>
                              </w:rPr>
                              <w:t>2017</w:t>
                            </w:r>
                            <w:r w:rsidR="00D868B9" w:rsidRPr="003F3372">
                              <w:rPr>
                                <w:b/>
                                <w:sz w:val="18"/>
                                <w:szCs w:val="18"/>
                              </w:rPr>
                              <w:t>/201</w:t>
                            </w:r>
                            <w:r w:rsidRPr="003F3372">
                              <w:rPr>
                                <w:b/>
                                <w:sz w:val="18"/>
                                <w:szCs w:val="18"/>
                              </w:rPr>
                              <w:t>8</w:t>
                            </w:r>
                            <w:r w:rsidR="00D868B9" w:rsidRPr="003F3372">
                              <w:rPr>
                                <w:b/>
                                <w:sz w:val="18"/>
                                <w:szCs w:val="18"/>
                              </w:rPr>
                              <w:t xml:space="preserve"> Targets</w:t>
                            </w:r>
                          </w:p>
                        </w:tc>
                        <w:tc>
                          <w:tcPr>
                            <w:tcW w:w="1984" w:type="dxa"/>
                            <w:tcBorders>
                              <w:top w:val="single" w:sz="4" w:space="0" w:color="auto"/>
                              <w:left w:val="single" w:sz="4" w:space="0" w:color="auto"/>
                              <w:bottom w:val="single" w:sz="4" w:space="0" w:color="auto"/>
                              <w:right w:val="single" w:sz="4" w:space="0" w:color="auto"/>
                            </w:tcBorders>
                            <w:hideMark/>
                          </w:tcPr>
                          <w:p w:rsidR="00D868B9" w:rsidRPr="003F3372" w:rsidRDefault="003F3372" w:rsidP="004C56B5">
                            <w:pPr>
                              <w:rPr>
                                <w:b/>
                                <w:sz w:val="18"/>
                                <w:szCs w:val="18"/>
                              </w:rPr>
                            </w:pPr>
                            <w:r w:rsidRPr="003F3372">
                              <w:rPr>
                                <w:b/>
                                <w:sz w:val="18"/>
                                <w:szCs w:val="18"/>
                              </w:rPr>
                              <w:t>2017/2018</w:t>
                            </w:r>
                            <w:r w:rsidR="00D868B9" w:rsidRPr="003F3372">
                              <w:rPr>
                                <w:b/>
                                <w:sz w:val="18"/>
                                <w:szCs w:val="18"/>
                              </w:rPr>
                              <w:t xml:space="preserve"> </w:t>
                            </w:r>
                            <w:r w:rsidR="004C56B5" w:rsidRPr="003F3372">
                              <w:rPr>
                                <w:b/>
                                <w:sz w:val="18"/>
                                <w:szCs w:val="18"/>
                              </w:rPr>
                              <w:t>Projected outcomes</w:t>
                            </w:r>
                          </w:p>
                        </w:tc>
                      </w:tr>
                      <w:tr w:rsidR="004C56B5" w:rsidTr="00E526EC">
                        <w:tc>
                          <w:tcPr>
                            <w:tcW w:w="4219"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276" w:type="dxa"/>
                            <w:tcBorders>
                              <w:top w:val="single" w:sz="4" w:space="0" w:color="auto"/>
                              <w:left w:val="single" w:sz="4" w:space="0" w:color="auto"/>
                              <w:bottom w:val="single" w:sz="4" w:space="0" w:color="auto"/>
                              <w:right w:val="single" w:sz="4" w:space="0" w:color="auto"/>
                            </w:tcBorders>
                          </w:tcPr>
                          <w:p w:rsidR="00D868B9" w:rsidRDefault="00420DB8">
                            <w:pPr>
                              <w:rPr>
                                <w:sz w:val="18"/>
                                <w:szCs w:val="18"/>
                              </w:rPr>
                            </w:pPr>
                            <w:r>
                              <w:rPr>
                                <w:sz w:val="18"/>
                                <w:szCs w:val="18"/>
                              </w:rPr>
                              <w:t>400</w:t>
                            </w:r>
                          </w:p>
                        </w:tc>
                        <w:tc>
                          <w:tcPr>
                            <w:tcW w:w="1984" w:type="dxa"/>
                            <w:tcBorders>
                              <w:top w:val="single" w:sz="4" w:space="0" w:color="auto"/>
                              <w:left w:val="single" w:sz="4" w:space="0" w:color="auto"/>
                              <w:bottom w:val="single" w:sz="4" w:space="0" w:color="auto"/>
                              <w:right w:val="single" w:sz="4" w:space="0" w:color="auto"/>
                            </w:tcBorders>
                          </w:tcPr>
                          <w:p w:rsidR="00D868B9" w:rsidRPr="00D832B3" w:rsidRDefault="00AF4F9D">
                            <w:pPr>
                              <w:rPr>
                                <w:sz w:val="18"/>
                                <w:szCs w:val="18"/>
                              </w:rPr>
                            </w:pPr>
                            <w:r w:rsidRPr="00D832B3">
                              <w:rPr>
                                <w:sz w:val="18"/>
                                <w:szCs w:val="18"/>
                              </w:rPr>
                              <w:t>On track</w:t>
                            </w:r>
                          </w:p>
                        </w:tc>
                      </w:tr>
                      <w:tr w:rsidR="004C56B5" w:rsidTr="00E526EC">
                        <w:tc>
                          <w:tcPr>
                            <w:tcW w:w="4219"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r w:rsidR="00605F12">
                              <w:rPr>
                                <w:sz w:val="18"/>
                                <w:szCs w:val="18"/>
                              </w:rPr>
                              <w:t>in the city</w:t>
                            </w:r>
                          </w:p>
                        </w:tc>
                        <w:tc>
                          <w:tcPr>
                            <w:tcW w:w="1276" w:type="dxa"/>
                            <w:tcBorders>
                              <w:top w:val="single" w:sz="4" w:space="0" w:color="auto"/>
                              <w:left w:val="single" w:sz="4" w:space="0" w:color="auto"/>
                              <w:bottom w:val="single" w:sz="4" w:space="0" w:color="auto"/>
                              <w:right w:val="single" w:sz="4" w:space="0" w:color="auto"/>
                            </w:tcBorders>
                          </w:tcPr>
                          <w:p w:rsidR="00D868B9" w:rsidRDefault="00420DB8">
                            <w:pPr>
                              <w:rPr>
                                <w:sz w:val="18"/>
                                <w:szCs w:val="18"/>
                              </w:rPr>
                            </w:pPr>
                            <w:r>
                              <w:rPr>
                                <w:sz w:val="18"/>
                                <w:szCs w:val="18"/>
                              </w:rPr>
                              <w:t>75</w:t>
                            </w:r>
                          </w:p>
                        </w:tc>
                        <w:tc>
                          <w:tcPr>
                            <w:tcW w:w="1984" w:type="dxa"/>
                            <w:tcBorders>
                              <w:top w:val="single" w:sz="4" w:space="0" w:color="auto"/>
                              <w:left w:val="single" w:sz="4" w:space="0" w:color="auto"/>
                              <w:bottom w:val="single" w:sz="4" w:space="0" w:color="auto"/>
                              <w:right w:val="single" w:sz="4" w:space="0" w:color="auto"/>
                            </w:tcBorders>
                          </w:tcPr>
                          <w:p w:rsidR="00D868B9" w:rsidRPr="00D832B3" w:rsidRDefault="00AF4F9D">
                            <w:pPr>
                              <w:rPr>
                                <w:sz w:val="18"/>
                                <w:szCs w:val="18"/>
                              </w:rPr>
                            </w:pPr>
                            <w:r w:rsidRPr="00D832B3">
                              <w:rPr>
                                <w:sz w:val="18"/>
                                <w:szCs w:val="18"/>
                              </w:rPr>
                              <w:t>On track</w:t>
                            </w:r>
                          </w:p>
                        </w:tc>
                      </w:tr>
                      <w:tr w:rsidR="004C56B5" w:rsidTr="00E526EC">
                        <w:tc>
                          <w:tcPr>
                            <w:tcW w:w="4219"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605F12">
                              <w:rPr>
                                <w:sz w:val="18"/>
                                <w:szCs w:val="18"/>
                              </w:rPr>
                              <w:t>our</w:t>
                            </w:r>
                            <w:r>
                              <w:rPr>
                                <w:sz w:val="18"/>
                                <w:szCs w:val="18"/>
                              </w:rPr>
                              <w:t xml:space="preserve"> use o</w:t>
                            </w:r>
                            <w:r w:rsidR="004C56B5">
                              <w:rPr>
                                <w:sz w:val="18"/>
                                <w:szCs w:val="18"/>
                              </w:rPr>
                              <w:t xml:space="preserve">f temporary accommodation </w:t>
                            </w:r>
                            <w:r w:rsidR="00605F12">
                              <w:rPr>
                                <w:sz w:val="18"/>
                                <w:szCs w:val="18"/>
                              </w:rPr>
                              <w:t>at</w:t>
                            </w:r>
                            <w:r w:rsidR="004C56B5">
                              <w:rPr>
                                <w:sz w:val="18"/>
                                <w:szCs w:val="18"/>
                              </w:rPr>
                              <w:t xml:space="preserve"> 2015 levels</w:t>
                            </w:r>
                          </w:p>
                        </w:tc>
                        <w:tc>
                          <w:tcPr>
                            <w:tcW w:w="1276" w:type="dxa"/>
                            <w:tcBorders>
                              <w:top w:val="single" w:sz="4" w:space="0" w:color="auto"/>
                              <w:left w:val="single" w:sz="4" w:space="0" w:color="auto"/>
                              <w:bottom w:val="single" w:sz="4" w:space="0" w:color="auto"/>
                              <w:right w:val="single" w:sz="4" w:space="0" w:color="auto"/>
                            </w:tcBorders>
                          </w:tcPr>
                          <w:p w:rsidR="00D868B9" w:rsidRDefault="00420DB8">
                            <w:pPr>
                              <w:rPr>
                                <w:sz w:val="18"/>
                                <w:szCs w:val="18"/>
                              </w:rPr>
                            </w:pPr>
                            <w:r>
                              <w:rPr>
                                <w:sz w:val="18"/>
                                <w:szCs w:val="18"/>
                              </w:rPr>
                              <w:t>120</w:t>
                            </w:r>
                          </w:p>
                        </w:tc>
                        <w:tc>
                          <w:tcPr>
                            <w:tcW w:w="1984" w:type="dxa"/>
                            <w:tcBorders>
                              <w:top w:val="single" w:sz="4" w:space="0" w:color="auto"/>
                              <w:left w:val="single" w:sz="4" w:space="0" w:color="auto"/>
                              <w:bottom w:val="single" w:sz="4" w:space="0" w:color="auto"/>
                              <w:right w:val="single" w:sz="4" w:space="0" w:color="auto"/>
                            </w:tcBorders>
                          </w:tcPr>
                          <w:p w:rsidR="00D868B9" w:rsidRPr="00D832B3" w:rsidRDefault="00674E36">
                            <w:pPr>
                              <w:rPr>
                                <w:sz w:val="18"/>
                                <w:szCs w:val="18"/>
                              </w:rPr>
                            </w:pPr>
                            <w:r w:rsidRPr="00D832B3">
                              <w:rPr>
                                <w:sz w:val="18"/>
                                <w:szCs w:val="18"/>
                              </w:rPr>
                              <w:t>Achieved</w:t>
                            </w:r>
                          </w:p>
                        </w:tc>
                      </w:tr>
                    </w:tbl>
                    <w:p w:rsidR="00627C87" w:rsidRDefault="00627C87"/>
                  </w:txbxContent>
                </v:textbox>
                <w10:wrap type="topAndBottom"/>
              </v:shape>
            </w:pict>
          </mc:Fallback>
        </mc:AlternateContent>
      </w:r>
      <w:r w:rsidR="007710EF" w:rsidRPr="00837255">
        <w:rPr>
          <w:b/>
          <w:sz w:val="20"/>
          <w:szCs w:val="20"/>
        </w:rPr>
        <w:t>Tackle homelessness and rough sleeping</w:t>
      </w:r>
      <w:r w:rsidR="007710EF" w:rsidRPr="00837255">
        <w:rPr>
          <w:sz w:val="20"/>
          <w:szCs w:val="20"/>
        </w:rPr>
        <w:t xml:space="preserve"> by securing appropriate accommodation and support for those affected.</w:t>
      </w:r>
    </w:p>
    <w:p w:rsidR="007710EF" w:rsidRPr="00837255" w:rsidRDefault="007710EF" w:rsidP="007710EF">
      <w:pPr>
        <w:rPr>
          <w:b/>
          <w:sz w:val="20"/>
          <w:szCs w:val="20"/>
        </w:rPr>
      </w:pPr>
    </w:p>
    <w:p w:rsidR="00D736EF" w:rsidRPr="00837255" w:rsidRDefault="00D736EF" w:rsidP="002673D9">
      <w:pPr>
        <w:rPr>
          <w:b/>
          <w:sz w:val="20"/>
          <w:szCs w:val="20"/>
        </w:rPr>
      </w:pPr>
    </w:p>
    <w:p w:rsidR="002673D9" w:rsidRPr="00837255" w:rsidRDefault="002673D9" w:rsidP="002673D9">
      <w:pPr>
        <w:rPr>
          <w:b/>
          <w:sz w:val="20"/>
          <w:szCs w:val="20"/>
        </w:rPr>
      </w:pPr>
      <w:r w:rsidRPr="00837255">
        <w:rPr>
          <w:b/>
          <w:sz w:val="20"/>
          <w:szCs w:val="20"/>
        </w:rPr>
        <w:lastRenderedPageBreak/>
        <w:t>Key Achievements for 201</w:t>
      </w:r>
      <w:r w:rsidR="003F3372">
        <w:rPr>
          <w:b/>
          <w:sz w:val="20"/>
          <w:szCs w:val="20"/>
        </w:rPr>
        <w:t>7</w:t>
      </w:r>
    </w:p>
    <w:p w:rsidR="00BB5E5E" w:rsidRPr="00837255" w:rsidRDefault="00BB5E5E" w:rsidP="009733C8">
      <w:pPr>
        <w:rPr>
          <w:b/>
          <w:sz w:val="20"/>
          <w:szCs w:val="20"/>
        </w:rPr>
      </w:pPr>
    </w:p>
    <w:p w:rsidR="009678CA" w:rsidRDefault="00FF63E7" w:rsidP="009678CA">
      <w:pPr>
        <w:rPr>
          <w:sz w:val="20"/>
          <w:szCs w:val="20"/>
        </w:rPr>
      </w:pPr>
      <w:proofErr w:type="gramStart"/>
      <w:r>
        <w:rPr>
          <w:sz w:val="20"/>
          <w:szCs w:val="20"/>
        </w:rPr>
        <w:t>Provided t</w:t>
      </w:r>
      <w:r w:rsidR="009678CA" w:rsidRPr="009678CA">
        <w:rPr>
          <w:sz w:val="20"/>
          <w:szCs w:val="20"/>
        </w:rPr>
        <w:t xml:space="preserve">ransitional funding of £200,000 to keep Simon House open for Oxford rough sleepers for another year while A2Dominion builds a new supported housing facility in </w:t>
      </w:r>
      <w:proofErr w:type="spellStart"/>
      <w:r w:rsidR="009678CA" w:rsidRPr="009678CA">
        <w:rPr>
          <w:sz w:val="20"/>
          <w:szCs w:val="20"/>
        </w:rPr>
        <w:t>Cowley</w:t>
      </w:r>
      <w:proofErr w:type="spellEnd"/>
      <w:r w:rsidR="00751AE8">
        <w:rPr>
          <w:sz w:val="20"/>
          <w:szCs w:val="20"/>
        </w:rPr>
        <w:t>.</w:t>
      </w:r>
      <w:proofErr w:type="gramEnd"/>
      <w:r w:rsidR="009678CA" w:rsidRPr="009678CA">
        <w:rPr>
          <w:sz w:val="20"/>
          <w:szCs w:val="20"/>
        </w:rPr>
        <w:t xml:space="preserve"> </w:t>
      </w:r>
    </w:p>
    <w:p w:rsidR="009678CA" w:rsidRPr="009678CA" w:rsidRDefault="009678CA" w:rsidP="009678CA">
      <w:pPr>
        <w:rPr>
          <w:sz w:val="20"/>
          <w:szCs w:val="20"/>
        </w:rPr>
      </w:pPr>
    </w:p>
    <w:p w:rsidR="009678CA" w:rsidRDefault="00401241" w:rsidP="009678CA">
      <w:pPr>
        <w:rPr>
          <w:sz w:val="20"/>
          <w:szCs w:val="20"/>
        </w:rPr>
      </w:pPr>
      <w:proofErr w:type="gramStart"/>
      <w:r>
        <w:rPr>
          <w:sz w:val="20"/>
          <w:szCs w:val="20"/>
        </w:rPr>
        <w:t xml:space="preserve">Carried out </w:t>
      </w:r>
      <w:r w:rsidR="00622ECF">
        <w:rPr>
          <w:sz w:val="20"/>
          <w:szCs w:val="20"/>
        </w:rPr>
        <w:t>275 inspections</w:t>
      </w:r>
      <w:r w:rsidR="0026653E">
        <w:rPr>
          <w:sz w:val="20"/>
          <w:szCs w:val="20"/>
        </w:rPr>
        <w:t xml:space="preserve"> of</w:t>
      </w:r>
      <w:r w:rsidR="00622ECF">
        <w:rPr>
          <w:sz w:val="20"/>
          <w:szCs w:val="20"/>
        </w:rPr>
        <w:t xml:space="preserve"> </w:t>
      </w:r>
      <w:r w:rsidR="009678CA" w:rsidRPr="009678CA">
        <w:rPr>
          <w:sz w:val="20"/>
          <w:szCs w:val="20"/>
        </w:rPr>
        <w:t xml:space="preserve">private rented properties </w:t>
      </w:r>
      <w:r w:rsidR="00546C62">
        <w:rPr>
          <w:sz w:val="20"/>
          <w:szCs w:val="20"/>
        </w:rPr>
        <w:t xml:space="preserve">to investigate potentially </w:t>
      </w:r>
      <w:r w:rsidR="0026653E">
        <w:rPr>
          <w:sz w:val="20"/>
          <w:szCs w:val="20"/>
        </w:rPr>
        <w:t>s</w:t>
      </w:r>
      <w:r w:rsidR="00622ECF" w:rsidRPr="00622ECF">
        <w:rPr>
          <w:sz w:val="20"/>
          <w:szCs w:val="20"/>
        </w:rPr>
        <w:t>erious threat</w:t>
      </w:r>
      <w:r w:rsidR="00622ECF">
        <w:rPr>
          <w:sz w:val="20"/>
          <w:szCs w:val="20"/>
        </w:rPr>
        <w:t>s</w:t>
      </w:r>
      <w:r w:rsidR="00622ECF" w:rsidRPr="00622ECF">
        <w:rPr>
          <w:sz w:val="20"/>
          <w:szCs w:val="20"/>
        </w:rPr>
        <w:t xml:space="preserve"> to the health or safety of people living in or visiting </w:t>
      </w:r>
      <w:r w:rsidR="00622ECF">
        <w:rPr>
          <w:sz w:val="20"/>
          <w:szCs w:val="20"/>
        </w:rPr>
        <w:t>the</w:t>
      </w:r>
      <w:r w:rsidR="00622ECF" w:rsidRPr="00622ECF">
        <w:rPr>
          <w:sz w:val="20"/>
          <w:szCs w:val="20"/>
        </w:rPr>
        <w:t xml:space="preserve"> home.</w:t>
      </w:r>
      <w:proofErr w:type="gramEnd"/>
      <w:r w:rsidR="00622ECF" w:rsidRPr="00622ECF">
        <w:rPr>
          <w:sz w:val="20"/>
          <w:szCs w:val="20"/>
        </w:rPr>
        <w:t xml:space="preserve"> </w:t>
      </w:r>
      <w:r w:rsidR="009678CA" w:rsidRPr="009678CA">
        <w:rPr>
          <w:sz w:val="20"/>
          <w:szCs w:val="20"/>
        </w:rPr>
        <w:t>Plans to introduce civil penalty system to tackle rogue landlords and increase inspections to 700 a year.</w:t>
      </w:r>
    </w:p>
    <w:p w:rsidR="009678CA" w:rsidRPr="009678CA" w:rsidRDefault="009678CA" w:rsidP="009678CA">
      <w:pPr>
        <w:rPr>
          <w:sz w:val="20"/>
          <w:szCs w:val="20"/>
        </w:rPr>
      </w:pPr>
    </w:p>
    <w:p w:rsidR="009678CA" w:rsidRDefault="009678CA" w:rsidP="009678CA">
      <w:pPr>
        <w:rPr>
          <w:sz w:val="20"/>
          <w:szCs w:val="20"/>
        </w:rPr>
      </w:pPr>
      <w:proofErr w:type="gramStart"/>
      <w:r w:rsidRPr="009678CA">
        <w:rPr>
          <w:sz w:val="20"/>
          <w:szCs w:val="20"/>
        </w:rPr>
        <w:t>Commenced development at Barton Park</w:t>
      </w:r>
      <w:r w:rsidR="00751AE8">
        <w:rPr>
          <w:sz w:val="20"/>
          <w:szCs w:val="20"/>
        </w:rPr>
        <w:t>,</w:t>
      </w:r>
      <w:r w:rsidRPr="009678CA">
        <w:rPr>
          <w:sz w:val="20"/>
          <w:szCs w:val="20"/>
        </w:rPr>
        <w:t xml:space="preserve"> which will deliver over 800 homes including 354 affordable homes.</w:t>
      </w:r>
      <w:proofErr w:type="gramEnd"/>
      <w:r w:rsidRPr="009678CA">
        <w:rPr>
          <w:sz w:val="20"/>
          <w:szCs w:val="20"/>
        </w:rPr>
        <w:t xml:space="preserve"> </w:t>
      </w:r>
    </w:p>
    <w:p w:rsidR="009678CA" w:rsidRPr="009678CA" w:rsidRDefault="009678CA" w:rsidP="009678CA">
      <w:pPr>
        <w:rPr>
          <w:sz w:val="20"/>
          <w:szCs w:val="20"/>
        </w:rPr>
      </w:pPr>
    </w:p>
    <w:p w:rsidR="009678CA" w:rsidRPr="009678CA" w:rsidRDefault="009678CA" w:rsidP="009678CA">
      <w:pPr>
        <w:rPr>
          <w:sz w:val="20"/>
          <w:szCs w:val="20"/>
        </w:rPr>
      </w:pPr>
      <w:r w:rsidRPr="009678CA">
        <w:rPr>
          <w:sz w:val="20"/>
          <w:szCs w:val="20"/>
        </w:rPr>
        <w:t xml:space="preserve">£745,000 </w:t>
      </w:r>
      <w:r w:rsidR="00751AE8">
        <w:rPr>
          <w:sz w:val="20"/>
          <w:szCs w:val="20"/>
        </w:rPr>
        <w:t>i</w:t>
      </w:r>
      <w:r w:rsidRPr="009678CA">
        <w:rPr>
          <w:sz w:val="20"/>
          <w:szCs w:val="20"/>
        </w:rPr>
        <w:t>nvestment secured for Blackbird Leys and Barton estate regeneration programme</w:t>
      </w:r>
      <w:r w:rsidR="00525C35">
        <w:rPr>
          <w:sz w:val="20"/>
          <w:szCs w:val="20"/>
        </w:rPr>
        <w:t xml:space="preserve">. </w:t>
      </w:r>
    </w:p>
    <w:p w:rsidR="009678CA" w:rsidRDefault="009678CA" w:rsidP="009678CA">
      <w:pPr>
        <w:rPr>
          <w:sz w:val="20"/>
          <w:szCs w:val="20"/>
        </w:rPr>
      </w:pPr>
    </w:p>
    <w:p w:rsidR="00525C35" w:rsidRDefault="009678CA" w:rsidP="009678CA">
      <w:pPr>
        <w:rPr>
          <w:sz w:val="20"/>
          <w:szCs w:val="20"/>
        </w:rPr>
      </w:pPr>
      <w:proofErr w:type="gramStart"/>
      <w:r w:rsidRPr="009678CA">
        <w:rPr>
          <w:sz w:val="20"/>
          <w:szCs w:val="20"/>
        </w:rPr>
        <w:t>Delivered the £21 million programme of major repairs</w:t>
      </w:r>
      <w:r w:rsidR="00ED49EA">
        <w:rPr>
          <w:sz w:val="20"/>
          <w:szCs w:val="20"/>
        </w:rPr>
        <w:t xml:space="preserve"> and other upgrades to City Council homes.</w:t>
      </w:r>
      <w:proofErr w:type="gramEnd"/>
      <w:r w:rsidR="00ED49EA">
        <w:rPr>
          <w:sz w:val="20"/>
          <w:szCs w:val="20"/>
        </w:rPr>
        <w:t xml:space="preserve"> </w:t>
      </w:r>
    </w:p>
    <w:p w:rsidR="00525C35" w:rsidRDefault="00525C35" w:rsidP="009678CA">
      <w:pPr>
        <w:rPr>
          <w:sz w:val="20"/>
          <w:szCs w:val="20"/>
        </w:rPr>
      </w:pPr>
    </w:p>
    <w:p w:rsidR="00ED49EA" w:rsidRPr="009678CA" w:rsidRDefault="00ED49EA" w:rsidP="00ED49EA">
      <w:pPr>
        <w:rPr>
          <w:sz w:val="20"/>
          <w:szCs w:val="20"/>
        </w:rPr>
      </w:pPr>
      <w:r w:rsidRPr="009678CA">
        <w:rPr>
          <w:sz w:val="20"/>
          <w:szCs w:val="20"/>
        </w:rPr>
        <w:t xml:space="preserve">Delivered £9.5 million of the Tower Block refurbishment programmes and responded to Fire Safety requirements following the Grenfell Tower </w:t>
      </w:r>
      <w:proofErr w:type="gramStart"/>
      <w:r w:rsidRPr="009678CA">
        <w:rPr>
          <w:sz w:val="20"/>
          <w:szCs w:val="20"/>
        </w:rPr>
        <w:t xml:space="preserve">incident </w:t>
      </w:r>
      <w:r w:rsidR="00751AE8">
        <w:rPr>
          <w:sz w:val="20"/>
          <w:szCs w:val="20"/>
        </w:rPr>
        <w:t>.</w:t>
      </w:r>
      <w:proofErr w:type="gramEnd"/>
      <w:r w:rsidRPr="009678CA">
        <w:rPr>
          <w:sz w:val="20"/>
          <w:szCs w:val="20"/>
        </w:rPr>
        <w:t xml:space="preserve"> </w:t>
      </w:r>
    </w:p>
    <w:p w:rsidR="00EC5603" w:rsidRDefault="00EC5603" w:rsidP="009678CA">
      <w:pPr>
        <w:rPr>
          <w:sz w:val="20"/>
          <w:szCs w:val="20"/>
        </w:rPr>
      </w:pPr>
    </w:p>
    <w:p w:rsidR="009678CA" w:rsidRPr="009678CA" w:rsidRDefault="009678CA" w:rsidP="009678CA">
      <w:pPr>
        <w:rPr>
          <w:sz w:val="20"/>
          <w:szCs w:val="20"/>
        </w:rPr>
      </w:pPr>
      <w:proofErr w:type="gramStart"/>
      <w:r w:rsidRPr="009678CA">
        <w:rPr>
          <w:sz w:val="20"/>
          <w:szCs w:val="20"/>
        </w:rPr>
        <w:t>Agreed provision of £60m loan to the Council’s new Housing Company to supply around 500 new social rented homes.</w:t>
      </w:r>
      <w:proofErr w:type="gramEnd"/>
      <w:r w:rsidRPr="009678CA">
        <w:rPr>
          <w:sz w:val="20"/>
          <w:szCs w:val="20"/>
        </w:rPr>
        <w:t xml:space="preserve">  </w:t>
      </w:r>
    </w:p>
    <w:p w:rsidR="009678CA" w:rsidRDefault="009678CA" w:rsidP="009678CA">
      <w:pPr>
        <w:rPr>
          <w:sz w:val="20"/>
          <w:szCs w:val="20"/>
        </w:rPr>
      </w:pPr>
    </w:p>
    <w:p w:rsidR="009678CA" w:rsidRPr="009678CA" w:rsidRDefault="00525C35" w:rsidP="009678CA">
      <w:pPr>
        <w:rPr>
          <w:sz w:val="20"/>
          <w:szCs w:val="20"/>
        </w:rPr>
      </w:pPr>
      <w:r>
        <w:rPr>
          <w:sz w:val="20"/>
          <w:szCs w:val="20"/>
        </w:rPr>
        <w:t>I</w:t>
      </w:r>
      <w:r w:rsidR="009678CA" w:rsidRPr="009678CA">
        <w:rPr>
          <w:sz w:val="20"/>
          <w:szCs w:val="20"/>
        </w:rPr>
        <w:t>ncrease</w:t>
      </w:r>
      <w:r w:rsidR="00ED49EA">
        <w:rPr>
          <w:sz w:val="20"/>
          <w:szCs w:val="20"/>
        </w:rPr>
        <w:t>d</w:t>
      </w:r>
      <w:r w:rsidR="009678CA" w:rsidRPr="009678CA">
        <w:rPr>
          <w:sz w:val="20"/>
          <w:szCs w:val="20"/>
        </w:rPr>
        <w:t xml:space="preserve"> stock of temporary accommodation and achieved the lowest number of households in temporary accommodation since 2012 down to 96 from a target of 120.</w:t>
      </w:r>
    </w:p>
    <w:p w:rsidR="009678CA" w:rsidRDefault="009678CA" w:rsidP="009678CA">
      <w:pPr>
        <w:rPr>
          <w:sz w:val="20"/>
          <w:szCs w:val="20"/>
        </w:rPr>
      </w:pPr>
    </w:p>
    <w:p w:rsidR="009678CA" w:rsidRPr="009678CA" w:rsidRDefault="009678CA" w:rsidP="009678CA">
      <w:pPr>
        <w:rPr>
          <w:sz w:val="20"/>
          <w:szCs w:val="20"/>
        </w:rPr>
      </w:pPr>
      <w:proofErr w:type="gramStart"/>
      <w:r w:rsidRPr="009678CA">
        <w:rPr>
          <w:sz w:val="20"/>
          <w:szCs w:val="20"/>
        </w:rPr>
        <w:t>Recommissioned the homeless pathway services following County Council budget cuts.</w:t>
      </w:r>
      <w:proofErr w:type="gramEnd"/>
    </w:p>
    <w:p w:rsidR="009678CA" w:rsidRDefault="009678CA" w:rsidP="009678CA">
      <w:pPr>
        <w:rPr>
          <w:sz w:val="20"/>
          <w:szCs w:val="20"/>
        </w:rPr>
      </w:pPr>
    </w:p>
    <w:p w:rsidR="009678CA" w:rsidRDefault="009678CA" w:rsidP="009678CA">
      <w:pPr>
        <w:rPr>
          <w:sz w:val="20"/>
          <w:szCs w:val="20"/>
        </w:rPr>
      </w:pPr>
      <w:r w:rsidRPr="009678CA">
        <w:rPr>
          <w:sz w:val="20"/>
          <w:szCs w:val="20"/>
        </w:rPr>
        <w:t>Started work on the Trailblazer initiative, bringing agencies together to provide targeted prevention</w:t>
      </w:r>
      <w:r w:rsidR="00FF63E7">
        <w:rPr>
          <w:sz w:val="20"/>
          <w:szCs w:val="20"/>
        </w:rPr>
        <w:t>,</w:t>
      </w:r>
      <w:r w:rsidRPr="009678CA">
        <w:rPr>
          <w:sz w:val="20"/>
          <w:szCs w:val="20"/>
        </w:rPr>
        <w:t xml:space="preserve"> outreach work and advice services for those at risk of becoming homeless.  </w:t>
      </w:r>
      <w:proofErr w:type="gramStart"/>
      <w:r w:rsidRPr="009678CA">
        <w:rPr>
          <w:sz w:val="20"/>
          <w:szCs w:val="20"/>
        </w:rPr>
        <w:t xml:space="preserve">Reduced risk of homelessness for 900 </w:t>
      </w:r>
      <w:r w:rsidR="00751AE8" w:rsidRPr="009B2973">
        <w:rPr>
          <w:sz w:val="20"/>
          <w:szCs w:val="20"/>
        </w:rPr>
        <w:t>households</w:t>
      </w:r>
      <w:r w:rsidR="00EC5603" w:rsidRPr="00636457">
        <w:rPr>
          <w:sz w:val="20"/>
          <w:szCs w:val="20"/>
        </w:rPr>
        <w:t>.</w:t>
      </w:r>
      <w:proofErr w:type="gramEnd"/>
      <w:r w:rsidRPr="009678CA">
        <w:rPr>
          <w:sz w:val="20"/>
          <w:szCs w:val="20"/>
        </w:rPr>
        <w:t xml:space="preserve"> </w:t>
      </w:r>
    </w:p>
    <w:p w:rsidR="008A3052" w:rsidRDefault="008A3052" w:rsidP="009678CA">
      <w:pPr>
        <w:rPr>
          <w:sz w:val="20"/>
          <w:szCs w:val="20"/>
        </w:rPr>
      </w:pPr>
    </w:p>
    <w:p w:rsidR="00113B4F" w:rsidRPr="00113B4F" w:rsidRDefault="00FF63E7" w:rsidP="00113B4F">
      <w:pPr>
        <w:rPr>
          <w:sz w:val="20"/>
        </w:rPr>
      </w:pPr>
      <w:r>
        <w:rPr>
          <w:color w:val="000000"/>
          <w:sz w:val="20"/>
        </w:rPr>
        <w:t>Safeguarded</w:t>
      </w:r>
      <w:r w:rsidR="00113B4F" w:rsidRPr="00113B4F">
        <w:rPr>
          <w:color w:val="000000"/>
          <w:sz w:val="20"/>
        </w:rPr>
        <w:t xml:space="preserve"> </w:t>
      </w:r>
      <w:proofErr w:type="gramStart"/>
      <w:r w:rsidR="00113B4F" w:rsidRPr="00113B4F">
        <w:rPr>
          <w:color w:val="000000"/>
          <w:sz w:val="20"/>
        </w:rPr>
        <w:t>residents</w:t>
      </w:r>
      <w:proofErr w:type="gramEnd"/>
      <w:r w:rsidR="00113B4F" w:rsidRPr="00113B4F">
        <w:rPr>
          <w:color w:val="000000"/>
          <w:sz w:val="20"/>
        </w:rPr>
        <w:t xml:space="preserve"> tenancies by making</w:t>
      </w:r>
      <w:r w:rsidR="00113B4F">
        <w:rPr>
          <w:color w:val="000000"/>
          <w:sz w:val="20"/>
        </w:rPr>
        <w:t xml:space="preserve"> 463 </w:t>
      </w:r>
      <w:r w:rsidR="00113B4F" w:rsidRPr="00113B4F">
        <w:rPr>
          <w:color w:val="000000"/>
          <w:sz w:val="20"/>
        </w:rPr>
        <w:t>Discretionary Housing Payment awards from a fund of £509,495</w:t>
      </w:r>
      <w:r w:rsidR="00571AAF">
        <w:rPr>
          <w:color w:val="000000"/>
          <w:sz w:val="20"/>
        </w:rPr>
        <w:t>.</w:t>
      </w:r>
    </w:p>
    <w:p w:rsidR="00F55095" w:rsidRPr="00F55095" w:rsidRDefault="00F55095" w:rsidP="00F55095">
      <w:pPr>
        <w:rPr>
          <w:sz w:val="20"/>
          <w:szCs w:val="20"/>
        </w:rPr>
      </w:pPr>
    </w:p>
    <w:p w:rsidR="008A3052" w:rsidRPr="008A3052" w:rsidRDefault="008A3052" w:rsidP="008A3052">
      <w:pPr>
        <w:rPr>
          <w:sz w:val="20"/>
          <w:szCs w:val="20"/>
        </w:rPr>
      </w:pPr>
      <w:proofErr w:type="gramStart"/>
      <w:r>
        <w:rPr>
          <w:sz w:val="20"/>
          <w:szCs w:val="20"/>
        </w:rPr>
        <w:t>I</w:t>
      </w:r>
      <w:r w:rsidRPr="008A3052">
        <w:rPr>
          <w:sz w:val="20"/>
          <w:szCs w:val="20"/>
        </w:rPr>
        <w:t>mproved our performance on dealing w</w:t>
      </w:r>
      <w:r w:rsidR="00571AAF">
        <w:rPr>
          <w:sz w:val="20"/>
          <w:szCs w:val="20"/>
        </w:rPr>
        <w:t>ith planning applications and</w:t>
      </w:r>
      <w:r w:rsidRPr="008A3052">
        <w:rPr>
          <w:sz w:val="20"/>
          <w:szCs w:val="20"/>
        </w:rPr>
        <w:t xml:space="preserve"> now exceeding all government targets for applications and planning appeals being dealt with.</w:t>
      </w:r>
      <w:proofErr w:type="gramEnd"/>
    </w:p>
    <w:p w:rsidR="009B335F" w:rsidRPr="00837255" w:rsidRDefault="009B335F" w:rsidP="00805A7C">
      <w:pPr>
        <w:rPr>
          <w:sz w:val="20"/>
          <w:szCs w:val="20"/>
        </w:rPr>
      </w:pPr>
    </w:p>
    <w:p w:rsidR="005E1133" w:rsidRDefault="003F3372" w:rsidP="005E1133">
      <w:pPr>
        <w:rPr>
          <w:b/>
          <w:sz w:val="20"/>
          <w:szCs w:val="20"/>
        </w:rPr>
      </w:pPr>
      <w:r>
        <w:rPr>
          <w:b/>
          <w:sz w:val="20"/>
          <w:szCs w:val="20"/>
        </w:rPr>
        <w:t>Areas of Focus 2018</w:t>
      </w:r>
      <w:r w:rsidR="005E1133">
        <w:rPr>
          <w:b/>
          <w:sz w:val="20"/>
          <w:szCs w:val="20"/>
        </w:rPr>
        <w:t xml:space="preserve"> – 2020</w:t>
      </w:r>
    </w:p>
    <w:p w:rsidR="00FB07CD" w:rsidRDefault="00FB07CD" w:rsidP="00805A7C">
      <w:pPr>
        <w:rPr>
          <w:sz w:val="20"/>
          <w:szCs w:val="20"/>
        </w:rPr>
      </w:pPr>
    </w:p>
    <w:p w:rsidR="00FB07CD" w:rsidRPr="00FB07CD" w:rsidRDefault="00AD4082" w:rsidP="00FB07CD">
      <w:pPr>
        <w:rPr>
          <w:sz w:val="20"/>
          <w:szCs w:val="20"/>
        </w:rPr>
      </w:pPr>
      <w:r>
        <w:rPr>
          <w:sz w:val="20"/>
          <w:szCs w:val="20"/>
        </w:rPr>
        <w:t>Deliver the Housing and Growth Deal investment programme</w:t>
      </w:r>
      <w:r w:rsidR="00772686">
        <w:rPr>
          <w:sz w:val="20"/>
          <w:szCs w:val="20"/>
        </w:rPr>
        <w:t xml:space="preserve"> jointly with other Oxfordshire Authorities </w:t>
      </w:r>
      <w:r>
        <w:rPr>
          <w:sz w:val="20"/>
          <w:szCs w:val="20"/>
        </w:rPr>
        <w:t>to support delivery of more housing</w:t>
      </w:r>
      <w:r w:rsidR="00772686">
        <w:rPr>
          <w:sz w:val="20"/>
          <w:szCs w:val="20"/>
        </w:rPr>
        <w:t>.</w:t>
      </w:r>
    </w:p>
    <w:p w:rsidR="00FB07CD" w:rsidRPr="00FB07CD" w:rsidRDefault="00FB07CD" w:rsidP="00FB07CD">
      <w:pPr>
        <w:rPr>
          <w:sz w:val="20"/>
          <w:szCs w:val="20"/>
        </w:rPr>
      </w:pPr>
    </w:p>
    <w:p w:rsidR="00FB07CD" w:rsidRPr="00FB07CD" w:rsidRDefault="00FB07CD" w:rsidP="00FB07CD">
      <w:pPr>
        <w:rPr>
          <w:sz w:val="20"/>
          <w:szCs w:val="20"/>
        </w:rPr>
      </w:pPr>
      <w:r w:rsidRPr="00FB07CD">
        <w:rPr>
          <w:sz w:val="20"/>
          <w:szCs w:val="20"/>
        </w:rPr>
        <w:t xml:space="preserve">Through the </w:t>
      </w:r>
      <w:r w:rsidR="00751AE8">
        <w:rPr>
          <w:sz w:val="20"/>
          <w:szCs w:val="20"/>
        </w:rPr>
        <w:t xml:space="preserve">Housing and </w:t>
      </w:r>
      <w:proofErr w:type="gramStart"/>
      <w:r w:rsidR="00751AE8">
        <w:rPr>
          <w:sz w:val="20"/>
          <w:szCs w:val="20"/>
        </w:rPr>
        <w:t>G</w:t>
      </w:r>
      <w:r w:rsidRPr="00FB07CD">
        <w:rPr>
          <w:sz w:val="20"/>
          <w:szCs w:val="20"/>
        </w:rPr>
        <w:t>rowth  deal</w:t>
      </w:r>
      <w:proofErr w:type="gramEnd"/>
      <w:r w:rsidRPr="00FB07CD">
        <w:rPr>
          <w:sz w:val="20"/>
          <w:szCs w:val="20"/>
        </w:rPr>
        <w:t xml:space="preserve"> fund, provide more affordable housing through the Council’s Housing Company and Registered Providers and by working partnership with Universities, public bodies, developers and Registered Providers to m</w:t>
      </w:r>
      <w:r w:rsidR="00654892">
        <w:rPr>
          <w:sz w:val="20"/>
          <w:szCs w:val="20"/>
        </w:rPr>
        <w:t>ake best use of land and assets.</w:t>
      </w:r>
    </w:p>
    <w:p w:rsidR="00FB07CD" w:rsidRPr="00FB07CD" w:rsidRDefault="00FB07CD" w:rsidP="00FB07CD">
      <w:pPr>
        <w:rPr>
          <w:sz w:val="20"/>
          <w:szCs w:val="20"/>
        </w:rPr>
      </w:pPr>
    </w:p>
    <w:p w:rsidR="00FB07CD" w:rsidRPr="00FB07CD" w:rsidRDefault="00772686" w:rsidP="00FB07CD">
      <w:pPr>
        <w:rPr>
          <w:sz w:val="20"/>
          <w:szCs w:val="20"/>
        </w:rPr>
      </w:pPr>
      <w:r>
        <w:rPr>
          <w:sz w:val="20"/>
          <w:szCs w:val="20"/>
        </w:rPr>
        <w:t xml:space="preserve">Continue our focus on tackling homelessness, through the </w:t>
      </w:r>
      <w:r w:rsidR="00751AE8">
        <w:rPr>
          <w:sz w:val="20"/>
          <w:szCs w:val="20"/>
        </w:rPr>
        <w:t>T</w:t>
      </w:r>
      <w:r>
        <w:rPr>
          <w:sz w:val="20"/>
          <w:szCs w:val="20"/>
        </w:rPr>
        <w:t xml:space="preserve">railblazer initiative and developing </w:t>
      </w:r>
      <w:proofErr w:type="gramStart"/>
      <w:r>
        <w:rPr>
          <w:sz w:val="20"/>
          <w:szCs w:val="20"/>
        </w:rPr>
        <w:t xml:space="preserve">homelessness </w:t>
      </w:r>
      <w:r w:rsidR="00FB07CD" w:rsidRPr="00FB07CD">
        <w:rPr>
          <w:sz w:val="20"/>
          <w:szCs w:val="20"/>
        </w:rPr>
        <w:t xml:space="preserve"> prevention</w:t>
      </w:r>
      <w:proofErr w:type="gramEnd"/>
      <w:r w:rsidR="00FB07CD" w:rsidRPr="00FB07CD">
        <w:rPr>
          <w:sz w:val="20"/>
          <w:szCs w:val="20"/>
        </w:rPr>
        <w:t xml:space="preserve"> services to deliver the new requirements of the Homelessness Reduction Act 2017. </w:t>
      </w:r>
    </w:p>
    <w:p w:rsidR="00FB07CD" w:rsidRPr="00FB07CD" w:rsidRDefault="00FB07CD" w:rsidP="00FB07CD">
      <w:pPr>
        <w:rPr>
          <w:sz w:val="20"/>
          <w:szCs w:val="20"/>
        </w:rPr>
      </w:pPr>
    </w:p>
    <w:p w:rsidR="00FB07CD" w:rsidRPr="00FB07CD" w:rsidRDefault="00AD4082" w:rsidP="00FB07CD">
      <w:pPr>
        <w:rPr>
          <w:sz w:val="20"/>
          <w:szCs w:val="20"/>
        </w:rPr>
      </w:pPr>
      <w:r>
        <w:rPr>
          <w:sz w:val="20"/>
          <w:szCs w:val="20"/>
        </w:rPr>
        <w:t>Support development of a City-wide</w:t>
      </w:r>
      <w:r w:rsidR="00FB07CD" w:rsidRPr="00FB07CD">
        <w:rPr>
          <w:sz w:val="20"/>
          <w:szCs w:val="20"/>
        </w:rPr>
        <w:t xml:space="preserve"> partnership with a range of stakeholders to </w:t>
      </w:r>
      <w:r>
        <w:rPr>
          <w:sz w:val="20"/>
          <w:szCs w:val="20"/>
        </w:rPr>
        <w:t>adopt</w:t>
      </w:r>
      <w:r w:rsidRPr="00FB07CD">
        <w:rPr>
          <w:sz w:val="20"/>
          <w:szCs w:val="20"/>
        </w:rPr>
        <w:t xml:space="preserve"> </w:t>
      </w:r>
      <w:r w:rsidR="00FB07CD" w:rsidRPr="00FB07CD">
        <w:rPr>
          <w:sz w:val="20"/>
          <w:szCs w:val="20"/>
        </w:rPr>
        <w:t xml:space="preserve">a city response to homelessness and rough sleeping and develop new partnership approaches to prevent and tackle rough sleeping. </w:t>
      </w:r>
    </w:p>
    <w:p w:rsidR="00FB07CD" w:rsidRPr="00FB07CD" w:rsidRDefault="00FB07CD" w:rsidP="00FB07CD">
      <w:pPr>
        <w:rPr>
          <w:sz w:val="20"/>
          <w:szCs w:val="20"/>
        </w:rPr>
      </w:pPr>
    </w:p>
    <w:p w:rsidR="00FB07CD" w:rsidRPr="00FB07CD" w:rsidRDefault="00FB07CD" w:rsidP="00FB07CD">
      <w:pPr>
        <w:rPr>
          <w:sz w:val="20"/>
          <w:szCs w:val="20"/>
        </w:rPr>
      </w:pPr>
      <w:r w:rsidRPr="00FB07CD">
        <w:rPr>
          <w:sz w:val="20"/>
          <w:szCs w:val="20"/>
        </w:rPr>
        <w:t>Deliver the planned major refurbishment and estate regeneration projects to improve energy efficiency and the satisfaction of residen</w:t>
      </w:r>
      <w:r w:rsidR="00654892">
        <w:rPr>
          <w:sz w:val="20"/>
          <w:szCs w:val="20"/>
        </w:rPr>
        <w:t>ts living in Oxford communities.</w:t>
      </w:r>
    </w:p>
    <w:p w:rsidR="00FB07CD" w:rsidRPr="00FB07CD" w:rsidRDefault="00FB07CD" w:rsidP="00FB07CD">
      <w:pPr>
        <w:rPr>
          <w:sz w:val="20"/>
          <w:szCs w:val="20"/>
        </w:rPr>
      </w:pPr>
    </w:p>
    <w:p w:rsidR="00FB07CD" w:rsidRPr="00FB07CD" w:rsidRDefault="00FB07CD" w:rsidP="00FB07CD">
      <w:pPr>
        <w:rPr>
          <w:sz w:val="20"/>
          <w:szCs w:val="20"/>
        </w:rPr>
      </w:pPr>
      <w:r w:rsidRPr="00FB07CD">
        <w:rPr>
          <w:sz w:val="20"/>
          <w:szCs w:val="20"/>
        </w:rPr>
        <w:lastRenderedPageBreak/>
        <w:t xml:space="preserve">Develop a new Tenancy Strategy and a revised Council Tenancy Agreement in line with emerging legislation. </w:t>
      </w:r>
    </w:p>
    <w:p w:rsidR="00A6698D" w:rsidRDefault="00A6698D" w:rsidP="008619B3">
      <w:pPr>
        <w:rPr>
          <w:sz w:val="20"/>
          <w:szCs w:val="20"/>
        </w:rPr>
      </w:pPr>
    </w:p>
    <w:p w:rsidR="00A32713" w:rsidRPr="00A32713" w:rsidRDefault="00A32713" w:rsidP="00A32713">
      <w:pPr>
        <w:rPr>
          <w:sz w:val="20"/>
          <w:szCs w:val="20"/>
        </w:rPr>
      </w:pPr>
      <w:r>
        <w:rPr>
          <w:sz w:val="20"/>
          <w:szCs w:val="20"/>
        </w:rPr>
        <w:t>Increase</w:t>
      </w:r>
      <w:r w:rsidRPr="00A32713">
        <w:rPr>
          <w:sz w:val="20"/>
          <w:szCs w:val="20"/>
        </w:rPr>
        <w:t xml:space="preserve"> enforcement on unauthorised dwellings (beds in sheds) and substandard and unlicensed accommodation in the HMO and p</w:t>
      </w:r>
      <w:r>
        <w:rPr>
          <w:sz w:val="20"/>
          <w:szCs w:val="20"/>
        </w:rPr>
        <w:t xml:space="preserve">rivate rented sector properties. </w:t>
      </w:r>
    </w:p>
    <w:p w:rsidR="00A32713" w:rsidRPr="00FB07CD" w:rsidRDefault="00A32713" w:rsidP="008619B3">
      <w:pPr>
        <w:rPr>
          <w:sz w:val="20"/>
          <w:szCs w:val="20"/>
        </w:rPr>
      </w:pPr>
    </w:p>
    <w:sectPr w:rsidR="00A32713" w:rsidRPr="00FB07CD" w:rsidSect="0020631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DB" w:rsidRDefault="004B1DDB" w:rsidP="00CC4CB0">
      <w:r>
        <w:separator/>
      </w:r>
    </w:p>
  </w:endnote>
  <w:endnote w:type="continuationSeparator" w:id="0">
    <w:p w:rsidR="004B1DDB" w:rsidRDefault="004B1DDB" w:rsidP="00CC4CB0">
      <w:r>
        <w:continuationSeparator/>
      </w:r>
    </w:p>
  </w:endnote>
  <w:endnote w:type="continuationNotice" w:id="1">
    <w:p w:rsidR="004B1DDB" w:rsidRDefault="004B1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DB" w:rsidRDefault="004B1DDB" w:rsidP="00CC4CB0">
      <w:r>
        <w:separator/>
      </w:r>
    </w:p>
  </w:footnote>
  <w:footnote w:type="continuationSeparator" w:id="0">
    <w:p w:rsidR="004B1DDB" w:rsidRDefault="004B1DDB" w:rsidP="00CC4CB0">
      <w:r>
        <w:continuationSeparator/>
      </w:r>
    </w:p>
  </w:footnote>
  <w:footnote w:type="continuationNotice" w:id="1">
    <w:p w:rsidR="004B1DDB" w:rsidRDefault="004B1D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0" w:rsidRDefault="003B2EE9" w:rsidP="003B2EE9">
    <w:pPr>
      <w:pStyle w:val="Header"/>
      <w:numPr>
        <w:ilvl w:val="0"/>
        <w:numId w:val="23"/>
      </w:numPr>
      <w:jc w:val="center"/>
      <w:rPr>
        <w:b/>
      </w:rPr>
    </w:pPr>
    <w:r>
      <w:rPr>
        <w:b/>
      </w:rPr>
      <w:t>Meeting Housing Needs</w:t>
    </w:r>
  </w:p>
  <w:p w:rsidR="006E3351" w:rsidRPr="006E3351" w:rsidRDefault="003B2EE9" w:rsidP="00CC4CB0">
    <w:pPr>
      <w:pStyle w:val="Header"/>
      <w:jc w:val="center"/>
      <w:rPr>
        <w:b/>
        <w:sz w:val="20"/>
        <w:szCs w:val="20"/>
      </w:rPr>
    </w:pPr>
    <w:r>
      <w:rPr>
        <w:b/>
        <w:sz w:val="20"/>
        <w:szCs w:val="20"/>
      </w:rPr>
      <w:t xml:space="preserve">Improving Oxford residents’ access to affordable and high-quality homes in good environments that </w:t>
    </w:r>
    <w:r w:rsidR="00314AC4">
      <w:rPr>
        <w:b/>
        <w:sz w:val="20"/>
        <w:szCs w:val="20"/>
      </w:rPr>
      <w:t>are close to jobs and</w:t>
    </w:r>
    <w:r w:rsidR="00042806">
      <w:rPr>
        <w:b/>
        <w:sz w:val="20"/>
        <w:szCs w:val="20"/>
      </w:rPr>
      <w:t xml:space="preserve"> facilities</w:t>
    </w:r>
  </w:p>
  <w:p w:rsidR="00CC4CB0" w:rsidRDefault="00CC4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4"/>
    <w:multiLevelType w:val="hybridMultilevel"/>
    <w:tmpl w:val="CDA6FD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76F1B"/>
    <w:multiLevelType w:val="hybridMultilevel"/>
    <w:tmpl w:val="7AD23B66"/>
    <w:lvl w:ilvl="0" w:tplc="C0F8721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231A"/>
    <w:multiLevelType w:val="hybridMultilevel"/>
    <w:tmpl w:val="A5B45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35EE4"/>
    <w:multiLevelType w:val="hybridMultilevel"/>
    <w:tmpl w:val="A5F068B4"/>
    <w:lvl w:ilvl="0" w:tplc="08090001">
      <w:start w:val="1"/>
      <w:numFmt w:val="bullet"/>
      <w:lvlText w:val=""/>
      <w:lvlJc w:val="left"/>
      <w:pPr>
        <w:ind w:left="720" w:hanging="360"/>
      </w:pPr>
      <w:rPr>
        <w:rFonts w:ascii="Symbol" w:hAnsi="Symbol" w:hint="default"/>
      </w:rPr>
    </w:lvl>
    <w:lvl w:ilvl="1" w:tplc="26A276D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E46F3"/>
    <w:multiLevelType w:val="hybridMultilevel"/>
    <w:tmpl w:val="38C8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71ADA"/>
    <w:multiLevelType w:val="hybridMultilevel"/>
    <w:tmpl w:val="B3E8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B8029D"/>
    <w:multiLevelType w:val="hybridMultilevel"/>
    <w:tmpl w:val="DBDC2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DD3172"/>
    <w:multiLevelType w:val="hybridMultilevel"/>
    <w:tmpl w:val="449A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7A2DB9"/>
    <w:multiLevelType w:val="hybridMultilevel"/>
    <w:tmpl w:val="7AE06A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B20F6B"/>
    <w:multiLevelType w:val="hybridMultilevel"/>
    <w:tmpl w:val="418A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45179D"/>
    <w:multiLevelType w:val="hybridMultilevel"/>
    <w:tmpl w:val="74F67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546456D"/>
    <w:multiLevelType w:val="hybridMultilevel"/>
    <w:tmpl w:val="4418D9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5F7AEF"/>
    <w:multiLevelType w:val="hybridMultilevel"/>
    <w:tmpl w:val="CF9E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2F2FF0"/>
    <w:multiLevelType w:val="hybridMultilevel"/>
    <w:tmpl w:val="93E64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D25656"/>
    <w:multiLevelType w:val="hybridMultilevel"/>
    <w:tmpl w:val="E2EE5B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5CD354D5"/>
    <w:multiLevelType w:val="hybridMultilevel"/>
    <w:tmpl w:val="E4BA4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11262"/>
    <w:multiLevelType w:val="hybridMultilevel"/>
    <w:tmpl w:val="F33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E250DC"/>
    <w:multiLevelType w:val="hybridMultilevel"/>
    <w:tmpl w:val="C196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004536C"/>
    <w:multiLevelType w:val="hybridMultilevel"/>
    <w:tmpl w:val="1F0A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A45603"/>
    <w:multiLevelType w:val="hybridMultilevel"/>
    <w:tmpl w:val="D23A9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E86496"/>
    <w:multiLevelType w:val="hybridMultilevel"/>
    <w:tmpl w:val="53B0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8034D7"/>
    <w:multiLevelType w:val="hybridMultilevel"/>
    <w:tmpl w:val="D390E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FF4892"/>
    <w:multiLevelType w:val="hybridMultilevel"/>
    <w:tmpl w:val="922A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353761"/>
    <w:multiLevelType w:val="hybridMultilevel"/>
    <w:tmpl w:val="0F5C79D8"/>
    <w:lvl w:ilvl="0" w:tplc="08090001">
      <w:start w:val="1"/>
      <w:numFmt w:val="bullet"/>
      <w:lvlText w:val=""/>
      <w:lvlJc w:val="left"/>
      <w:pPr>
        <w:ind w:left="360" w:hanging="360"/>
      </w:pPr>
      <w:rPr>
        <w:rFonts w:ascii="Symbol" w:hAnsi="Symbol" w:hint="default"/>
      </w:rPr>
    </w:lvl>
    <w:lvl w:ilvl="1" w:tplc="BDF2A31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BA2A9A"/>
    <w:multiLevelType w:val="hybridMultilevel"/>
    <w:tmpl w:val="0596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49045D"/>
    <w:multiLevelType w:val="hybridMultilevel"/>
    <w:tmpl w:val="39B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C2557EC"/>
    <w:multiLevelType w:val="hybridMultilevel"/>
    <w:tmpl w:val="C64A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8"/>
  </w:num>
  <w:num w:numId="4">
    <w:abstractNumId w:val="9"/>
  </w:num>
  <w:num w:numId="5">
    <w:abstractNumId w:val="2"/>
  </w:num>
  <w:num w:numId="6">
    <w:abstractNumId w:val="19"/>
  </w:num>
  <w:num w:numId="7">
    <w:abstractNumId w:val="20"/>
  </w:num>
  <w:num w:numId="8">
    <w:abstractNumId w:val="14"/>
  </w:num>
  <w:num w:numId="9">
    <w:abstractNumId w:val="4"/>
  </w:num>
  <w:num w:numId="10">
    <w:abstractNumId w:val="16"/>
  </w:num>
  <w:num w:numId="11">
    <w:abstractNumId w:val="23"/>
  </w:num>
  <w:num w:numId="12">
    <w:abstractNumId w:val="13"/>
  </w:num>
  <w:num w:numId="13">
    <w:abstractNumId w:val="7"/>
  </w:num>
  <w:num w:numId="14">
    <w:abstractNumId w:val="12"/>
  </w:num>
  <w:num w:numId="15">
    <w:abstractNumId w:val="22"/>
  </w:num>
  <w:num w:numId="16">
    <w:abstractNumId w:val="24"/>
  </w:num>
  <w:num w:numId="17">
    <w:abstractNumId w:val="18"/>
  </w:num>
  <w:num w:numId="18">
    <w:abstractNumId w:val="5"/>
  </w:num>
  <w:num w:numId="19">
    <w:abstractNumId w:val="26"/>
  </w:num>
  <w:num w:numId="20">
    <w:abstractNumId w:val="3"/>
  </w:num>
  <w:num w:numId="21">
    <w:abstractNumId w:val="1"/>
  </w:num>
  <w:num w:numId="22">
    <w:abstractNumId w:val="21"/>
  </w:num>
  <w:num w:numId="23">
    <w:abstractNumId w:val="0"/>
  </w:num>
  <w:num w:numId="24">
    <w:abstractNumId w:val="6"/>
  </w:num>
  <w:num w:numId="25">
    <w:abstractNumId w:val="1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8"/>
    <w:rsid w:val="00003793"/>
    <w:rsid w:val="00021F9B"/>
    <w:rsid w:val="00024DCB"/>
    <w:rsid w:val="00042806"/>
    <w:rsid w:val="000437A9"/>
    <w:rsid w:val="00047DBA"/>
    <w:rsid w:val="0006391A"/>
    <w:rsid w:val="000726BF"/>
    <w:rsid w:val="00072E3E"/>
    <w:rsid w:val="000A6929"/>
    <w:rsid w:val="000B4310"/>
    <w:rsid w:val="000B4CBC"/>
    <w:rsid w:val="000C3BA4"/>
    <w:rsid w:val="000D0BD0"/>
    <w:rsid w:val="000D0C11"/>
    <w:rsid w:val="000D6A02"/>
    <w:rsid w:val="000F220A"/>
    <w:rsid w:val="000F471A"/>
    <w:rsid w:val="00111522"/>
    <w:rsid w:val="00113B4F"/>
    <w:rsid w:val="00117330"/>
    <w:rsid w:val="00123E57"/>
    <w:rsid w:val="00124684"/>
    <w:rsid w:val="00134EF7"/>
    <w:rsid w:val="00136B00"/>
    <w:rsid w:val="001717C1"/>
    <w:rsid w:val="00174D88"/>
    <w:rsid w:val="001A2AFE"/>
    <w:rsid w:val="001A6C32"/>
    <w:rsid w:val="001B457E"/>
    <w:rsid w:val="001D6A38"/>
    <w:rsid w:val="001E6C53"/>
    <w:rsid w:val="001E7377"/>
    <w:rsid w:val="001E7464"/>
    <w:rsid w:val="001F09A6"/>
    <w:rsid w:val="001F2B05"/>
    <w:rsid w:val="0020631E"/>
    <w:rsid w:val="0022442F"/>
    <w:rsid w:val="00226B6C"/>
    <w:rsid w:val="00233DF4"/>
    <w:rsid w:val="00242E3D"/>
    <w:rsid w:val="00245A3D"/>
    <w:rsid w:val="002601B7"/>
    <w:rsid w:val="0026653E"/>
    <w:rsid w:val="002667A0"/>
    <w:rsid w:val="002673D9"/>
    <w:rsid w:val="002727E5"/>
    <w:rsid w:val="00276807"/>
    <w:rsid w:val="00285D0C"/>
    <w:rsid w:val="002A78F1"/>
    <w:rsid w:val="002B4E38"/>
    <w:rsid w:val="002B6BF4"/>
    <w:rsid w:val="0030721C"/>
    <w:rsid w:val="00307BDE"/>
    <w:rsid w:val="00314AC4"/>
    <w:rsid w:val="003158AB"/>
    <w:rsid w:val="003202E3"/>
    <w:rsid w:val="00324EEE"/>
    <w:rsid w:val="0032789A"/>
    <w:rsid w:val="003350A1"/>
    <w:rsid w:val="00340506"/>
    <w:rsid w:val="00342939"/>
    <w:rsid w:val="00342FDD"/>
    <w:rsid w:val="00346D97"/>
    <w:rsid w:val="00352CF3"/>
    <w:rsid w:val="00355905"/>
    <w:rsid w:val="00376AFE"/>
    <w:rsid w:val="00385476"/>
    <w:rsid w:val="0039493D"/>
    <w:rsid w:val="00396ADC"/>
    <w:rsid w:val="003B1C31"/>
    <w:rsid w:val="003B2EDA"/>
    <w:rsid w:val="003B2EE9"/>
    <w:rsid w:val="003B3D6D"/>
    <w:rsid w:val="003B7E4F"/>
    <w:rsid w:val="003C42FB"/>
    <w:rsid w:val="003C4854"/>
    <w:rsid w:val="003E044A"/>
    <w:rsid w:val="003E5DCC"/>
    <w:rsid w:val="003F3372"/>
    <w:rsid w:val="003F50B3"/>
    <w:rsid w:val="004000D7"/>
    <w:rsid w:val="00401241"/>
    <w:rsid w:val="00403D47"/>
    <w:rsid w:val="00404064"/>
    <w:rsid w:val="00405260"/>
    <w:rsid w:val="00405FA5"/>
    <w:rsid w:val="004069A7"/>
    <w:rsid w:val="004113F8"/>
    <w:rsid w:val="004148DC"/>
    <w:rsid w:val="00416DA7"/>
    <w:rsid w:val="00420DB8"/>
    <w:rsid w:val="00441526"/>
    <w:rsid w:val="00457391"/>
    <w:rsid w:val="00476B6C"/>
    <w:rsid w:val="00485F1F"/>
    <w:rsid w:val="004A278B"/>
    <w:rsid w:val="004A5087"/>
    <w:rsid w:val="004A6DF5"/>
    <w:rsid w:val="004B1DDB"/>
    <w:rsid w:val="004C134C"/>
    <w:rsid w:val="004C56B5"/>
    <w:rsid w:val="004D035F"/>
    <w:rsid w:val="004D4860"/>
    <w:rsid w:val="004E2010"/>
    <w:rsid w:val="004E71C9"/>
    <w:rsid w:val="004F5BF1"/>
    <w:rsid w:val="00504E43"/>
    <w:rsid w:val="00505E52"/>
    <w:rsid w:val="00512D62"/>
    <w:rsid w:val="00525C35"/>
    <w:rsid w:val="00546C62"/>
    <w:rsid w:val="00551DB5"/>
    <w:rsid w:val="00571AAF"/>
    <w:rsid w:val="00576B99"/>
    <w:rsid w:val="00591CFA"/>
    <w:rsid w:val="00593290"/>
    <w:rsid w:val="00597C34"/>
    <w:rsid w:val="005E1133"/>
    <w:rsid w:val="005F0E6B"/>
    <w:rsid w:val="005F3AB0"/>
    <w:rsid w:val="005F7F01"/>
    <w:rsid w:val="00605F12"/>
    <w:rsid w:val="00622ECF"/>
    <w:rsid w:val="00627C87"/>
    <w:rsid w:val="00627DFB"/>
    <w:rsid w:val="00636457"/>
    <w:rsid w:val="006446C4"/>
    <w:rsid w:val="00651BD6"/>
    <w:rsid w:val="00652600"/>
    <w:rsid w:val="00654892"/>
    <w:rsid w:val="00660AA5"/>
    <w:rsid w:val="00665C0E"/>
    <w:rsid w:val="00666A5D"/>
    <w:rsid w:val="00667453"/>
    <w:rsid w:val="00667F38"/>
    <w:rsid w:val="00670BB6"/>
    <w:rsid w:val="00674E36"/>
    <w:rsid w:val="0069368C"/>
    <w:rsid w:val="006A0F8D"/>
    <w:rsid w:val="006C201D"/>
    <w:rsid w:val="006C6EF5"/>
    <w:rsid w:val="006E190F"/>
    <w:rsid w:val="006E3351"/>
    <w:rsid w:val="006E6DFE"/>
    <w:rsid w:val="006F28EA"/>
    <w:rsid w:val="006F47F9"/>
    <w:rsid w:val="006F78F2"/>
    <w:rsid w:val="00705FBA"/>
    <w:rsid w:val="00707507"/>
    <w:rsid w:val="00742431"/>
    <w:rsid w:val="00751AE8"/>
    <w:rsid w:val="00752197"/>
    <w:rsid w:val="00764E8B"/>
    <w:rsid w:val="007710EF"/>
    <w:rsid w:val="007712BD"/>
    <w:rsid w:val="00772686"/>
    <w:rsid w:val="00774B6E"/>
    <w:rsid w:val="00777780"/>
    <w:rsid w:val="007908F4"/>
    <w:rsid w:val="007C3BD1"/>
    <w:rsid w:val="007D4316"/>
    <w:rsid w:val="007E54DD"/>
    <w:rsid w:val="007E6675"/>
    <w:rsid w:val="00801243"/>
    <w:rsid w:val="00805A7C"/>
    <w:rsid w:val="00807347"/>
    <w:rsid w:val="00811917"/>
    <w:rsid w:val="00826B62"/>
    <w:rsid w:val="00837255"/>
    <w:rsid w:val="008565A2"/>
    <w:rsid w:val="008619B3"/>
    <w:rsid w:val="00870AC2"/>
    <w:rsid w:val="00874024"/>
    <w:rsid w:val="008759EC"/>
    <w:rsid w:val="008816CC"/>
    <w:rsid w:val="008919F0"/>
    <w:rsid w:val="00893B01"/>
    <w:rsid w:val="008947FC"/>
    <w:rsid w:val="00897044"/>
    <w:rsid w:val="008A22C6"/>
    <w:rsid w:val="008A3052"/>
    <w:rsid w:val="008B0FE5"/>
    <w:rsid w:val="008C5CC1"/>
    <w:rsid w:val="008E1B20"/>
    <w:rsid w:val="008F2825"/>
    <w:rsid w:val="00910D96"/>
    <w:rsid w:val="009169FD"/>
    <w:rsid w:val="00916ADB"/>
    <w:rsid w:val="009205D1"/>
    <w:rsid w:val="009376A2"/>
    <w:rsid w:val="00947431"/>
    <w:rsid w:val="00956BAC"/>
    <w:rsid w:val="00960BC3"/>
    <w:rsid w:val="00965D8B"/>
    <w:rsid w:val="009678CA"/>
    <w:rsid w:val="009733C8"/>
    <w:rsid w:val="00976637"/>
    <w:rsid w:val="0099692D"/>
    <w:rsid w:val="009B2973"/>
    <w:rsid w:val="009B2A11"/>
    <w:rsid w:val="009B335F"/>
    <w:rsid w:val="009C5917"/>
    <w:rsid w:val="009E22A0"/>
    <w:rsid w:val="009E3EF4"/>
    <w:rsid w:val="009F7C36"/>
    <w:rsid w:val="00A017D0"/>
    <w:rsid w:val="00A024CC"/>
    <w:rsid w:val="00A04382"/>
    <w:rsid w:val="00A0505A"/>
    <w:rsid w:val="00A32713"/>
    <w:rsid w:val="00A46A28"/>
    <w:rsid w:val="00A50771"/>
    <w:rsid w:val="00A617A1"/>
    <w:rsid w:val="00A63A74"/>
    <w:rsid w:val="00A6698D"/>
    <w:rsid w:val="00A70CB9"/>
    <w:rsid w:val="00A72FE6"/>
    <w:rsid w:val="00A81242"/>
    <w:rsid w:val="00A81567"/>
    <w:rsid w:val="00A85921"/>
    <w:rsid w:val="00A86DB8"/>
    <w:rsid w:val="00AA19E2"/>
    <w:rsid w:val="00AB6F2A"/>
    <w:rsid w:val="00AC0D99"/>
    <w:rsid w:val="00AC51FF"/>
    <w:rsid w:val="00AC551A"/>
    <w:rsid w:val="00AD4082"/>
    <w:rsid w:val="00AE2B6F"/>
    <w:rsid w:val="00AE745D"/>
    <w:rsid w:val="00AF3829"/>
    <w:rsid w:val="00AF4F9D"/>
    <w:rsid w:val="00AF6835"/>
    <w:rsid w:val="00B002B0"/>
    <w:rsid w:val="00B2443D"/>
    <w:rsid w:val="00B26003"/>
    <w:rsid w:val="00B27356"/>
    <w:rsid w:val="00B27C30"/>
    <w:rsid w:val="00B44907"/>
    <w:rsid w:val="00B45172"/>
    <w:rsid w:val="00B50576"/>
    <w:rsid w:val="00B631B0"/>
    <w:rsid w:val="00B65CA5"/>
    <w:rsid w:val="00B856BA"/>
    <w:rsid w:val="00B95F21"/>
    <w:rsid w:val="00BB5E5E"/>
    <w:rsid w:val="00BC0FC8"/>
    <w:rsid w:val="00BC2DEE"/>
    <w:rsid w:val="00BD1F67"/>
    <w:rsid w:val="00BD39A2"/>
    <w:rsid w:val="00BD7332"/>
    <w:rsid w:val="00BF06A0"/>
    <w:rsid w:val="00C07F80"/>
    <w:rsid w:val="00C13466"/>
    <w:rsid w:val="00C31001"/>
    <w:rsid w:val="00C32E7B"/>
    <w:rsid w:val="00C35B9C"/>
    <w:rsid w:val="00C433E3"/>
    <w:rsid w:val="00C43DB1"/>
    <w:rsid w:val="00C47E75"/>
    <w:rsid w:val="00C70EBA"/>
    <w:rsid w:val="00C710C4"/>
    <w:rsid w:val="00C722E6"/>
    <w:rsid w:val="00C87E41"/>
    <w:rsid w:val="00C9373F"/>
    <w:rsid w:val="00CA1B06"/>
    <w:rsid w:val="00CB14F5"/>
    <w:rsid w:val="00CB225C"/>
    <w:rsid w:val="00CC2C54"/>
    <w:rsid w:val="00CC4CB0"/>
    <w:rsid w:val="00CC572D"/>
    <w:rsid w:val="00CD46A2"/>
    <w:rsid w:val="00CD6660"/>
    <w:rsid w:val="00CE1333"/>
    <w:rsid w:val="00CF41EF"/>
    <w:rsid w:val="00CF6ACB"/>
    <w:rsid w:val="00D01213"/>
    <w:rsid w:val="00D0148E"/>
    <w:rsid w:val="00D04FD7"/>
    <w:rsid w:val="00D05BFF"/>
    <w:rsid w:val="00D2198C"/>
    <w:rsid w:val="00D22D60"/>
    <w:rsid w:val="00D252E4"/>
    <w:rsid w:val="00D25CFC"/>
    <w:rsid w:val="00D31A5E"/>
    <w:rsid w:val="00D36449"/>
    <w:rsid w:val="00D439E5"/>
    <w:rsid w:val="00D514FC"/>
    <w:rsid w:val="00D56D13"/>
    <w:rsid w:val="00D56D7D"/>
    <w:rsid w:val="00D6344B"/>
    <w:rsid w:val="00D656C7"/>
    <w:rsid w:val="00D736EF"/>
    <w:rsid w:val="00D77744"/>
    <w:rsid w:val="00D832B3"/>
    <w:rsid w:val="00D8456B"/>
    <w:rsid w:val="00D864EF"/>
    <w:rsid w:val="00D868B9"/>
    <w:rsid w:val="00D95D94"/>
    <w:rsid w:val="00DC52BF"/>
    <w:rsid w:val="00DE158F"/>
    <w:rsid w:val="00DE19F8"/>
    <w:rsid w:val="00DE1F7E"/>
    <w:rsid w:val="00DF0BFE"/>
    <w:rsid w:val="00DF7CF4"/>
    <w:rsid w:val="00E12BBB"/>
    <w:rsid w:val="00E13C6B"/>
    <w:rsid w:val="00E209EA"/>
    <w:rsid w:val="00E526EC"/>
    <w:rsid w:val="00E70C2B"/>
    <w:rsid w:val="00E74F4F"/>
    <w:rsid w:val="00E901B0"/>
    <w:rsid w:val="00E91258"/>
    <w:rsid w:val="00E9271C"/>
    <w:rsid w:val="00E943E6"/>
    <w:rsid w:val="00E95DD3"/>
    <w:rsid w:val="00E96154"/>
    <w:rsid w:val="00EA300B"/>
    <w:rsid w:val="00EB5072"/>
    <w:rsid w:val="00EC5603"/>
    <w:rsid w:val="00ED482A"/>
    <w:rsid w:val="00ED49EA"/>
    <w:rsid w:val="00ED5A36"/>
    <w:rsid w:val="00EE0E96"/>
    <w:rsid w:val="00EF6CBE"/>
    <w:rsid w:val="00F01B79"/>
    <w:rsid w:val="00F260C9"/>
    <w:rsid w:val="00F27272"/>
    <w:rsid w:val="00F50949"/>
    <w:rsid w:val="00F51F34"/>
    <w:rsid w:val="00F52C89"/>
    <w:rsid w:val="00F54570"/>
    <w:rsid w:val="00F55095"/>
    <w:rsid w:val="00F60616"/>
    <w:rsid w:val="00FA3034"/>
    <w:rsid w:val="00FB07CD"/>
    <w:rsid w:val="00FB22E0"/>
    <w:rsid w:val="00FB2528"/>
    <w:rsid w:val="00FB2759"/>
    <w:rsid w:val="00FB5941"/>
    <w:rsid w:val="00FB6A55"/>
    <w:rsid w:val="00FC0044"/>
    <w:rsid w:val="00FD3A85"/>
    <w:rsid w:val="00FF1C60"/>
    <w:rsid w:val="00FF2608"/>
    <w:rsid w:val="00FF63E7"/>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162">
      <w:bodyDiv w:val="1"/>
      <w:marLeft w:val="0"/>
      <w:marRight w:val="0"/>
      <w:marTop w:val="0"/>
      <w:marBottom w:val="0"/>
      <w:divBdr>
        <w:top w:val="none" w:sz="0" w:space="0" w:color="auto"/>
        <w:left w:val="none" w:sz="0" w:space="0" w:color="auto"/>
        <w:bottom w:val="none" w:sz="0" w:space="0" w:color="auto"/>
        <w:right w:val="none" w:sz="0" w:space="0" w:color="auto"/>
      </w:divBdr>
    </w:div>
    <w:div w:id="47999124">
      <w:bodyDiv w:val="1"/>
      <w:marLeft w:val="0"/>
      <w:marRight w:val="0"/>
      <w:marTop w:val="0"/>
      <w:marBottom w:val="0"/>
      <w:divBdr>
        <w:top w:val="none" w:sz="0" w:space="0" w:color="auto"/>
        <w:left w:val="none" w:sz="0" w:space="0" w:color="auto"/>
        <w:bottom w:val="none" w:sz="0" w:space="0" w:color="auto"/>
        <w:right w:val="none" w:sz="0" w:space="0" w:color="auto"/>
      </w:divBdr>
    </w:div>
    <w:div w:id="447894504">
      <w:bodyDiv w:val="1"/>
      <w:marLeft w:val="0"/>
      <w:marRight w:val="0"/>
      <w:marTop w:val="0"/>
      <w:marBottom w:val="0"/>
      <w:divBdr>
        <w:top w:val="none" w:sz="0" w:space="0" w:color="auto"/>
        <w:left w:val="none" w:sz="0" w:space="0" w:color="auto"/>
        <w:bottom w:val="none" w:sz="0" w:space="0" w:color="auto"/>
        <w:right w:val="none" w:sz="0" w:space="0" w:color="auto"/>
      </w:divBdr>
    </w:div>
    <w:div w:id="639379344">
      <w:bodyDiv w:val="1"/>
      <w:marLeft w:val="0"/>
      <w:marRight w:val="0"/>
      <w:marTop w:val="0"/>
      <w:marBottom w:val="0"/>
      <w:divBdr>
        <w:top w:val="none" w:sz="0" w:space="0" w:color="auto"/>
        <w:left w:val="none" w:sz="0" w:space="0" w:color="auto"/>
        <w:bottom w:val="none" w:sz="0" w:space="0" w:color="auto"/>
        <w:right w:val="none" w:sz="0" w:space="0" w:color="auto"/>
      </w:divBdr>
    </w:div>
    <w:div w:id="1168792006">
      <w:bodyDiv w:val="1"/>
      <w:marLeft w:val="0"/>
      <w:marRight w:val="0"/>
      <w:marTop w:val="0"/>
      <w:marBottom w:val="0"/>
      <w:divBdr>
        <w:top w:val="none" w:sz="0" w:space="0" w:color="auto"/>
        <w:left w:val="none" w:sz="0" w:space="0" w:color="auto"/>
        <w:bottom w:val="none" w:sz="0" w:space="0" w:color="auto"/>
        <w:right w:val="none" w:sz="0" w:space="0" w:color="auto"/>
      </w:divBdr>
    </w:div>
    <w:div w:id="1349209279">
      <w:bodyDiv w:val="1"/>
      <w:marLeft w:val="0"/>
      <w:marRight w:val="0"/>
      <w:marTop w:val="0"/>
      <w:marBottom w:val="0"/>
      <w:divBdr>
        <w:top w:val="none" w:sz="0" w:space="0" w:color="auto"/>
        <w:left w:val="none" w:sz="0" w:space="0" w:color="auto"/>
        <w:bottom w:val="none" w:sz="0" w:space="0" w:color="auto"/>
        <w:right w:val="none" w:sz="0" w:space="0" w:color="auto"/>
      </w:divBdr>
    </w:div>
    <w:div w:id="1864829861">
      <w:bodyDiv w:val="1"/>
      <w:marLeft w:val="0"/>
      <w:marRight w:val="0"/>
      <w:marTop w:val="0"/>
      <w:marBottom w:val="0"/>
      <w:divBdr>
        <w:top w:val="none" w:sz="0" w:space="0" w:color="auto"/>
        <w:left w:val="none" w:sz="0" w:space="0" w:color="auto"/>
        <w:bottom w:val="none" w:sz="0" w:space="0" w:color="auto"/>
        <w:right w:val="none" w:sz="0" w:space="0" w:color="auto"/>
      </w:divBdr>
    </w:div>
    <w:div w:id="20661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60C2-7737-4408-97B9-867EE21E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7D0E4D51</Template>
  <TotalTime>20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sghazi</cp:lastModifiedBy>
  <cp:revision>4</cp:revision>
  <cp:lastPrinted>2017-01-05T10:53:00Z</cp:lastPrinted>
  <dcterms:created xsi:type="dcterms:W3CDTF">2018-01-09T13:44:00Z</dcterms:created>
  <dcterms:modified xsi:type="dcterms:W3CDTF">2018-01-11T14:02:00Z</dcterms:modified>
</cp:coreProperties>
</file>